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E479A">
      <w:pPr>
        <w:pStyle w:val="5"/>
        <w:jc w:val="center"/>
        <w:rPr>
          <w:rFonts w:hint="eastAsia" w:ascii="宋体" w:hAnsi="宋体" w:eastAsia="宋体" w:cs="宋体"/>
          <w:sz w:val="24"/>
          <w:szCs w:val="24"/>
        </w:rPr>
      </w:pPr>
      <w:bookmarkStart w:id="0" w:name="_Toc27555"/>
      <w:bookmarkStart w:id="1" w:name="_Toc26144"/>
      <w:bookmarkStart w:id="2" w:name="_Toc4048"/>
      <w:r>
        <w:rPr>
          <w:rFonts w:hint="eastAsia" w:ascii="宋体" w:hAnsi="宋体" w:eastAsia="宋体" w:cs="宋体"/>
          <w:sz w:val="24"/>
          <w:szCs w:val="24"/>
        </w:rPr>
        <w:t>竞争性磋商采购公告</w:t>
      </w:r>
      <w:bookmarkEnd w:id="0"/>
      <w:bookmarkEnd w:id="1"/>
      <w:bookmarkEnd w:id="2"/>
    </w:p>
    <w:p w14:paraId="0AC2B3B9">
      <w:pPr>
        <w:pBdr>
          <w:top w:val="single" w:color="auto" w:sz="4" w:space="1"/>
          <w:left w:val="single" w:color="auto" w:sz="4" w:space="4"/>
          <w:bottom w:val="single" w:color="auto" w:sz="4" w:space="1"/>
          <w:right w:val="single" w:color="auto" w:sz="4" w:space="4"/>
        </w:pBdr>
        <w:spacing w:line="400" w:lineRule="exact"/>
        <w:rPr>
          <w:rFonts w:hint="eastAsia" w:ascii="宋体" w:hAnsi="宋体" w:eastAsia="宋体" w:cs="宋体"/>
          <w:sz w:val="24"/>
          <w:szCs w:val="24"/>
          <w14:ligatures w14:val="none"/>
        </w:rPr>
      </w:pPr>
      <w:r>
        <w:rPr>
          <w:rFonts w:hint="eastAsia" w:ascii="宋体" w:hAnsi="宋体" w:eastAsia="宋体" w:cs="宋体"/>
          <w:b/>
          <w:bCs/>
          <w:sz w:val="24"/>
          <w:szCs w:val="24"/>
          <w14:ligatures w14:val="none"/>
        </w:rPr>
        <w:t>项目概况：</w:t>
      </w:r>
    </w:p>
    <w:p w14:paraId="1D9F5051">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eastAsia="宋体" w:cs="宋体"/>
          <w:sz w:val="24"/>
          <w:szCs w:val="24"/>
          <w14:ligatures w14:val="none"/>
        </w:rPr>
      </w:pPr>
      <w:r>
        <w:rPr>
          <w:rFonts w:hint="eastAsia" w:ascii="宋体" w:hAnsi="宋体" w:cs="宋体"/>
          <w:sz w:val="24"/>
          <w:szCs w:val="24"/>
          <w:lang w:val="en-US" w:eastAsia="zh-CN"/>
          <w14:ligatures w14:val="none"/>
        </w:rPr>
        <w:t>广水市书生学校</w:t>
      </w:r>
      <w:r>
        <w:rPr>
          <w:rFonts w:hint="eastAsia" w:ascii="宋体" w:hAnsi="宋体" w:eastAsia="宋体" w:cs="宋体"/>
          <w:sz w:val="24"/>
          <w:szCs w:val="24"/>
          <w:lang w:eastAsia="zh-CN"/>
          <w14:ligatures w14:val="none"/>
        </w:rPr>
        <w:t>食堂2025-2026年度食品原材料供应商采购</w:t>
      </w:r>
      <w:r>
        <w:rPr>
          <w:rFonts w:hint="eastAsia" w:ascii="宋体" w:hAnsi="宋体" w:eastAsia="宋体" w:cs="宋体"/>
          <w:sz w:val="24"/>
          <w:szCs w:val="24"/>
          <w:lang w:val="en-US" w:eastAsia="zh-CN"/>
          <w14:ligatures w14:val="none"/>
        </w:rPr>
        <w:t>项目</w:t>
      </w:r>
      <w:r>
        <w:rPr>
          <w:rFonts w:hint="eastAsia" w:ascii="宋体" w:hAnsi="宋体" w:eastAsia="宋体" w:cs="宋体"/>
          <w:sz w:val="24"/>
          <w:szCs w:val="24"/>
          <w14:ligatures w14:val="none"/>
        </w:rPr>
        <w:t>的潜在供应商应在</w:t>
      </w:r>
      <w:r>
        <w:rPr>
          <w:rFonts w:hint="eastAsia" w:ascii="宋体" w:hAnsi="宋体" w:cs="宋体"/>
          <w:sz w:val="24"/>
          <w:szCs w:val="24"/>
          <w:lang w:val="en-US" w:eastAsia="zh-CN"/>
          <w14:ligatures w14:val="none"/>
        </w:rPr>
        <w:t>广水市书生学校</w:t>
      </w:r>
      <w:r>
        <w:rPr>
          <w:rFonts w:hint="eastAsia" w:ascii="宋体" w:hAnsi="宋体" w:eastAsia="宋体" w:cs="宋体"/>
          <w:color w:val="auto"/>
          <w:sz w:val="24"/>
          <w:szCs w:val="24"/>
          <w:highlight w:val="none"/>
          <w14:ligatures w14:val="none"/>
        </w:rPr>
        <w:t>（地址：</w:t>
      </w:r>
      <w:r>
        <w:rPr>
          <w:rFonts w:hint="eastAsia" w:ascii="宋体" w:hAnsi="宋体" w:cs="宋体"/>
          <w:color w:val="auto"/>
          <w:sz w:val="24"/>
          <w:szCs w:val="24"/>
          <w:highlight w:val="none"/>
          <w:lang w:val="en-US" w:eastAsia="zh-CN"/>
          <w14:ligatures w14:val="none"/>
        </w:rPr>
        <w:t>湖北省随州市广水市三环路</w:t>
      </w:r>
      <w:r>
        <w:rPr>
          <w:rFonts w:hint="eastAsia" w:ascii="宋体" w:hAnsi="宋体" w:eastAsia="宋体" w:cs="宋体"/>
          <w:color w:val="auto"/>
          <w:sz w:val="24"/>
          <w:szCs w:val="24"/>
          <w:highlight w:val="none"/>
          <w14:ligatures w14:val="none"/>
        </w:rPr>
        <w:t>，服务联系电话：</w:t>
      </w:r>
      <w:r>
        <w:rPr>
          <w:rFonts w:hint="eastAsia" w:ascii="宋体" w:hAnsi="宋体" w:eastAsia="宋体" w:cs="宋体"/>
          <w:color w:val="auto"/>
          <w:sz w:val="24"/>
          <w:szCs w:val="24"/>
          <w:highlight w:val="none"/>
          <w:lang w:val="en-US" w:eastAsia="zh-CN"/>
          <w14:ligatures w14:val="none"/>
        </w:rPr>
        <w:t>18674000946</w:t>
      </w:r>
      <w:r>
        <w:rPr>
          <w:rFonts w:hint="eastAsia" w:ascii="宋体" w:hAnsi="宋体" w:eastAsia="宋体" w:cs="宋体"/>
          <w:color w:val="auto"/>
          <w:sz w:val="24"/>
          <w:szCs w:val="24"/>
          <w:highlight w:val="none"/>
          <w14:ligatures w14:val="none"/>
        </w:rPr>
        <w:t>）</w:t>
      </w:r>
      <w:r>
        <w:rPr>
          <w:rFonts w:hint="eastAsia" w:ascii="宋体" w:hAnsi="宋体" w:eastAsia="宋体" w:cs="宋体"/>
          <w:sz w:val="24"/>
          <w:szCs w:val="24"/>
          <w14:ligatures w14:val="none"/>
        </w:rPr>
        <w:t>获取采购文件，并于</w:t>
      </w:r>
      <w:r>
        <w:rPr>
          <w:rFonts w:hint="eastAsia" w:ascii="宋体" w:hAnsi="宋体" w:eastAsia="宋体" w:cs="宋体"/>
          <w:color w:val="FF0000"/>
          <w:sz w:val="24"/>
          <w:szCs w:val="24"/>
          <w14:ligatures w14:val="none"/>
        </w:rPr>
        <w:t>202</w:t>
      </w:r>
      <w:r>
        <w:rPr>
          <w:rFonts w:hint="eastAsia" w:ascii="宋体" w:hAnsi="宋体" w:eastAsia="宋体" w:cs="宋体"/>
          <w:color w:val="FF0000"/>
          <w:sz w:val="24"/>
          <w:szCs w:val="24"/>
          <w:lang w:val="en-US" w:eastAsia="zh-CN"/>
          <w14:ligatures w14:val="none"/>
        </w:rPr>
        <w:t>5</w:t>
      </w:r>
      <w:r>
        <w:rPr>
          <w:rFonts w:hint="eastAsia" w:ascii="宋体" w:hAnsi="宋体" w:eastAsia="宋体" w:cs="宋体"/>
          <w:color w:val="FF0000"/>
          <w:sz w:val="24"/>
          <w:szCs w:val="24"/>
          <w14:ligatures w14:val="none"/>
        </w:rPr>
        <w:t>年</w:t>
      </w:r>
      <w:r>
        <w:rPr>
          <w:rFonts w:hint="eastAsia" w:ascii="宋体" w:hAnsi="宋体" w:cs="宋体"/>
          <w:color w:val="FF0000"/>
          <w:sz w:val="24"/>
          <w:szCs w:val="24"/>
          <w:lang w:val="en-US" w:eastAsia="zh-CN"/>
          <w14:ligatures w14:val="none"/>
        </w:rPr>
        <w:t>6</w:t>
      </w:r>
      <w:r>
        <w:rPr>
          <w:rFonts w:hint="eastAsia" w:ascii="宋体" w:hAnsi="宋体" w:eastAsia="宋体" w:cs="宋体"/>
          <w:color w:val="FF0000"/>
          <w:sz w:val="24"/>
          <w:szCs w:val="24"/>
          <w14:ligatures w14:val="none"/>
        </w:rPr>
        <w:t>月</w:t>
      </w:r>
      <w:r>
        <w:rPr>
          <w:rFonts w:hint="eastAsia" w:ascii="宋体" w:hAnsi="宋体" w:eastAsia="等线" w:cs="宋体"/>
          <w:color w:val="FF0000"/>
          <w:sz w:val="24"/>
          <w:szCs w:val="24"/>
          <w:lang w:val="en-US" w:eastAsia="zh-CN"/>
          <w14:ligatures w14:val="none"/>
        </w:rPr>
        <w:t>17</w:t>
      </w:r>
      <w:r>
        <w:rPr>
          <w:rFonts w:hint="eastAsia" w:ascii="宋体" w:hAnsi="宋体" w:eastAsia="宋体" w:cs="宋体"/>
          <w:color w:val="FF0000"/>
          <w:sz w:val="24"/>
          <w:szCs w:val="24"/>
          <w14:ligatures w14:val="none"/>
        </w:rPr>
        <w:t>日</w:t>
      </w:r>
      <w:r>
        <w:rPr>
          <w:rFonts w:hint="eastAsia" w:ascii="宋体" w:hAnsi="宋体" w:eastAsia="宋体" w:cs="宋体"/>
          <w:color w:val="FF0000"/>
          <w:sz w:val="24"/>
          <w:szCs w:val="24"/>
          <w:lang w:val="en-US" w:eastAsia="zh-CN"/>
          <w14:ligatures w14:val="none"/>
        </w:rPr>
        <w:t>10</w:t>
      </w:r>
      <w:r>
        <w:rPr>
          <w:rFonts w:hint="eastAsia" w:ascii="宋体" w:hAnsi="宋体" w:eastAsia="宋体" w:cs="宋体"/>
          <w:color w:val="FF0000"/>
          <w:sz w:val="24"/>
          <w:szCs w:val="24"/>
          <w14:ligatures w14:val="none"/>
        </w:rPr>
        <w:t>时</w:t>
      </w:r>
      <w:r>
        <w:rPr>
          <w:rFonts w:hint="eastAsia" w:ascii="宋体" w:hAnsi="宋体" w:eastAsia="宋体" w:cs="宋体"/>
          <w:color w:val="FF0000"/>
          <w:sz w:val="24"/>
          <w:szCs w:val="24"/>
          <w:lang w:val="en-US" w:eastAsia="zh-CN"/>
          <w14:ligatures w14:val="none"/>
        </w:rPr>
        <w:t>00</w:t>
      </w:r>
      <w:r>
        <w:rPr>
          <w:rFonts w:hint="eastAsia" w:ascii="宋体" w:hAnsi="宋体" w:eastAsia="宋体" w:cs="宋体"/>
          <w:color w:val="FF0000"/>
          <w:sz w:val="24"/>
          <w:szCs w:val="24"/>
          <w14:ligatures w14:val="none"/>
        </w:rPr>
        <w:t>分</w:t>
      </w:r>
      <w:r>
        <w:rPr>
          <w:rFonts w:hint="eastAsia" w:ascii="宋体" w:hAnsi="宋体" w:eastAsia="宋体" w:cs="宋体"/>
          <w:sz w:val="24"/>
          <w:szCs w:val="24"/>
          <w14:ligatures w14:val="none"/>
        </w:rPr>
        <w:t>（北京时间）前递交响应文件。</w:t>
      </w:r>
    </w:p>
    <w:p w14:paraId="15265469">
      <w:pPr>
        <w:spacing w:line="400" w:lineRule="exact"/>
        <w:rPr>
          <w:rFonts w:hint="eastAsia" w:ascii="宋体" w:hAnsi="宋体" w:eastAsia="宋体" w:cs="宋体"/>
          <w:b/>
          <w:bCs/>
          <w:sz w:val="24"/>
          <w:szCs w:val="24"/>
          <w14:ligatures w14:val="none"/>
        </w:rPr>
      </w:pPr>
      <w:bookmarkStart w:id="3" w:name="_Toc28359002"/>
      <w:bookmarkStart w:id="4" w:name="_Toc35393790"/>
      <w:bookmarkStart w:id="5" w:name="_Toc28359079"/>
      <w:bookmarkStart w:id="6" w:name="_Toc35393621"/>
      <w:bookmarkStart w:id="7" w:name="_Hlk24379207"/>
      <w:r>
        <w:rPr>
          <w:rFonts w:hint="eastAsia" w:ascii="宋体" w:hAnsi="宋体" w:eastAsia="宋体" w:cs="宋体"/>
          <w:b/>
          <w:bCs/>
          <w:sz w:val="24"/>
          <w:szCs w:val="24"/>
          <w14:ligatures w14:val="none"/>
        </w:rPr>
        <w:t>一、项目基本情况</w:t>
      </w:r>
      <w:bookmarkEnd w:id="3"/>
      <w:bookmarkEnd w:id="4"/>
      <w:bookmarkEnd w:id="5"/>
      <w:bookmarkEnd w:id="6"/>
    </w:p>
    <w:p w14:paraId="2356E9EA">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1. 项目编号：TYCY-YC-2025-001</w:t>
      </w:r>
    </w:p>
    <w:p w14:paraId="680D387A">
      <w:pPr>
        <w:spacing w:line="400" w:lineRule="exact"/>
        <w:ind w:firstLine="480" w:firstLineChars="200"/>
        <w:rPr>
          <w:rFonts w:hint="default" w:ascii="宋体" w:hAnsi="宋体" w:eastAsia="宋体" w:cs="宋体"/>
          <w:sz w:val="24"/>
          <w:szCs w:val="24"/>
          <w:lang w:val="en-US" w:eastAsia="zh-CN"/>
          <w14:ligatures w14:val="none"/>
        </w:rPr>
      </w:pPr>
      <w:r>
        <w:rPr>
          <w:rFonts w:hint="eastAsia" w:ascii="宋体" w:hAnsi="宋体" w:eastAsia="宋体" w:cs="宋体"/>
          <w:sz w:val="24"/>
          <w:szCs w:val="24"/>
          <w14:ligatures w14:val="none"/>
        </w:rPr>
        <w:t>2. 项目名</w:t>
      </w:r>
      <w:r>
        <w:rPr>
          <w:rFonts w:hint="eastAsia" w:ascii="宋体" w:hAnsi="宋体" w:eastAsia="宋体" w:cs="宋体"/>
          <w:sz w:val="24"/>
          <w:szCs w:val="24"/>
          <w:lang w:eastAsia="zh-CN"/>
          <w14:ligatures w14:val="none"/>
        </w:rPr>
        <w:t>称：</w:t>
      </w:r>
      <w:r>
        <w:rPr>
          <w:rFonts w:hint="eastAsia" w:ascii="宋体" w:hAnsi="宋体" w:cs="宋体"/>
          <w:sz w:val="24"/>
          <w:szCs w:val="24"/>
          <w:lang w:val="en-US" w:eastAsia="zh-CN"/>
          <w14:ligatures w14:val="none"/>
        </w:rPr>
        <w:t>广水市书生学校</w:t>
      </w:r>
      <w:r>
        <w:rPr>
          <w:rFonts w:hint="eastAsia" w:ascii="宋体" w:hAnsi="宋体" w:eastAsia="宋体" w:cs="宋体"/>
          <w:sz w:val="24"/>
          <w:szCs w:val="24"/>
          <w:lang w:eastAsia="zh-CN"/>
          <w14:ligatures w14:val="none"/>
        </w:rPr>
        <w:t>食堂2025-2026年度食品原材料供应商采购</w:t>
      </w:r>
      <w:r>
        <w:rPr>
          <w:rFonts w:hint="eastAsia" w:ascii="宋体" w:hAnsi="宋体" w:eastAsia="宋体" w:cs="宋体"/>
          <w:sz w:val="24"/>
          <w:szCs w:val="24"/>
          <w:lang w:val="en-US" w:eastAsia="zh-CN"/>
          <w14:ligatures w14:val="none"/>
        </w:rPr>
        <w:t>项目</w:t>
      </w:r>
    </w:p>
    <w:p w14:paraId="3F3D4EB4">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3. 采购方式：竞争性磋商</w:t>
      </w:r>
    </w:p>
    <w:p w14:paraId="085E57E9">
      <w:pPr>
        <w:spacing w:line="400" w:lineRule="exact"/>
        <w:ind w:firstLine="480" w:firstLineChars="200"/>
        <w:rPr>
          <w:rFonts w:hint="eastAsia" w:ascii="宋体" w:hAnsi="宋体" w:eastAsia="宋体" w:cs="宋体"/>
          <w:color w:val="FF0000"/>
          <w:sz w:val="24"/>
          <w:szCs w:val="24"/>
          <w:highlight w:val="none"/>
          <w:lang w:eastAsia="zh-CN"/>
          <w14:ligatures w14:val="none"/>
        </w:rPr>
      </w:pPr>
      <w:r>
        <w:rPr>
          <w:rFonts w:hint="eastAsia" w:ascii="宋体" w:hAnsi="宋体" w:eastAsia="宋体" w:cs="宋体"/>
          <w:sz w:val="24"/>
          <w:szCs w:val="24"/>
          <w:lang w:val="en-US" w:eastAsia="zh-CN"/>
          <w14:ligatures w14:val="none"/>
        </w:rPr>
        <w:t>4</w:t>
      </w:r>
      <w:r>
        <w:rPr>
          <w:rFonts w:hint="eastAsia" w:ascii="宋体" w:hAnsi="宋体" w:eastAsia="宋体" w:cs="宋体"/>
          <w:sz w:val="24"/>
          <w:szCs w:val="24"/>
          <w14:ligatures w14:val="none"/>
        </w:rPr>
        <w:t>. 采购</w:t>
      </w:r>
      <w:r>
        <w:rPr>
          <w:rFonts w:hint="eastAsia" w:ascii="宋体" w:hAnsi="宋体" w:eastAsia="宋体" w:cs="宋体"/>
          <w:sz w:val="24"/>
          <w:szCs w:val="24"/>
          <w:highlight w:val="none"/>
          <w14:ligatures w14:val="none"/>
        </w:rPr>
        <w:t>需求</w:t>
      </w:r>
      <w:r>
        <w:rPr>
          <w:rFonts w:hint="eastAsia" w:ascii="宋体" w:hAnsi="宋体" w:eastAsia="宋体" w:cs="宋体"/>
          <w:sz w:val="24"/>
          <w:szCs w:val="24"/>
          <w:lang w:eastAsia="zh-CN"/>
          <w14:ligatures w14:val="none"/>
        </w:rPr>
        <w:t>：</w:t>
      </w:r>
      <w:r>
        <w:rPr>
          <w:rFonts w:hint="eastAsia" w:ascii="宋体" w:hAnsi="宋体" w:cs="宋体"/>
          <w:sz w:val="24"/>
          <w:szCs w:val="24"/>
          <w:lang w:val="en-US" w:eastAsia="zh-CN"/>
          <w14:ligatures w14:val="none"/>
        </w:rPr>
        <w:t>广水市书生学校</w:t>
      </w:r>
      <w:r>
        <w:rPr>
          <w:rFonts w:hint="eastAsia" w:ascii="宋体" w:hAnsi="宋体" w:eastAsia="宋体" w:cs="宋体"/>
          <w:sz w:val="24"/>
          <w:szCs w:val="24"/>
          <w:lang w:eastAsia="zh-CN"/>
          <w14:ligatures w14:val="none"/>
        </w:rPr>
        <w:t>食堂2025-2026年度食品原材料供应商采购，</w:t>
      </w:r>
      <w:r>
        <w:rPr>
          <w:rFonts w:hint="eastAsia" w:ascii="宋体" w:hAnsi="宋体" w:eastAsia="宋体" w:cs="宋体"/>
          <w:sz w:val="24"/>
          <w:szCs w:val="24"/>
          <w:lang w:val="en-US" w:eastAsia="zh-CN"/>
          <w14:ligatures w14:val="none"/>
        </w:rPr>
        <w:t>要求成交供应商供应量</w:t>
      </w:r>
      <w:r>
        <w:rPr>
          <w:rFonts w:hint="eastAsia" w:ascii="宋体" w:hAnsi="宋体" w:eastAsia="宋体" w:cs="宋体"/>
          <w:sz w:val="24"/>
          <w:szCs w:val="24"/>
          <w:lang w:eastAsia="zh-CN"/>
          <w14:ligatures w14:val="none"/>
        </w:rPr>
        <w:t>按学校食堂下订单数量送货；</w:t>
      </w:r>
      <w:r>
        <w:rPr>
          <w:rFonts w:hint="eastAsia" w:ascii="宋体" w:hAnsi="宋体" w:eastAsia="宋体" w:cs="宋体"/>
          <w:sz w:val="24"/>
          <w:szCs w:val="24"/>
          <w:lang w:val="en-US" w:eastAsia="zh-CN"/>
          <w14:ligatures w14:val="none"/>
        </w:rPr>
        <w:t>交货期</w:t>
      </w:r>
      <w:r>
        <w:rPr>
          <w:rFonts w:hint="eastAsia" w:ascii="宋体" w:hAnsi="宋体" w:eastAsia="宋体" w:cs="宋体"/>
          <w:sz w:val="24"/>
          <w:szCs w:val="24"/>
          <w:lang w:eastAsia="zh-CN"/>
          <w14:ligatures w14:val="none"/>
        </w:rPr>
        <w:t>按时送达食品原材料，在接到通知后按订单要求到货时间送达；</w:t>
      </w:r>
      <w:r>
        <w:rPr>
          <w:rFonts w:hint="eastAsia" w:ascii="宋体" w:hAnsi="宋体" w:eastAsia="宋体" w:cs="宋体"/>
          <w:sz w:val="24"/>
          <w:szCs w:val="24"/>
          <w:lang w:val="en-US" w:eastAsia="zh-CN"/>
          <w14:ligatures w14:val="none"/>
        </w:rPr>
        <w:t>质保期</w:t>
      </w:r>
      <w:r>
        <w:rPr>
          <w:rFonts w:hint="eastAsia" w:ascii="宋体" w:hAnsi="宋体" w:eastAsia="宋体" w:cs="宋体"/>
          <w:sz w:val="24"/>
          <w:szCs w:val="24"/>
          <w:lang w:eastAsia="zh-CN"/>
          <w14:ligatures w14:val="none"/>
        </w:rPr>
        <w:t>满足食品安全法规定的标准。</w:t>
      </w:r>
      <w:r>
        <w:rPr>
          <w:rFonts w:hint="eastAsia" w:ascii="宋体" w:hAnsi="宋体" w:eastAsia="宋体" w:cs="宋体"/>
          <w:sz w:val="24"/>
          <w:szCs w:val="24"/>
          <w:highlight w:val="none"/>
          <w:lang w:eastAsia="zh-CN"/>
          <w14:ligatures w14:val="none"/>
        </w:rPr>
        <w:t>每个标段最终选择符合要求的 1家供应商中标，供货商可同时申请多个类别。各投标单位报价，</w:t>
      </w:r>
      <w:r>
        <w:rPr>
          <w:rFonts w:hint="eastAsia" w:ascii="宋体" w:hAnsi="宋体" w:cs="宋体"/>
          <w:sz w:val="24"/>
          <w:szCs w:val="24"/>
          <w:highlight w:val="none"/>
          <w:lang w:val="en-US" w:eastAsia="zh-CN"/>
          <w14:ligatures w14:val="none"/>
        </w:rPr>
        <w:t>蔬菜生鲜类</w:t>
      </w:r>
      <w:r>
        <w:rPr>
          <w:rFonts w:hint="eastAsia" w:ascii="宋体" w:hAnsi="宋体" w:eastAsia="宋体" w:cs="宋体"/>
          <w:sz w:val="24"/>
          <w:szCs w:val="24"/>
          <w:highlight w:val="none"/>
          <w:lang w:eastAsia="zh-CN"/>
          <w14:ligatures w14:val="none"/>
        </w:rPr>
        <w:t>以2025年</w:t>
      </w:r>
      <w:r>
        <w:rPr>
          <w:rFonts w:hint="eastAsia" w:ascii="宋体" w:hAnsi="宋体" w:cs="宋体"/>
          <w:color w:val="FF0000"/>
          <w:sz w:val="24"/>
          <w:szCs w:val="24"/>
          <w:highlight w:val="none"/>
          <w:lang w:val="en-US" w:eastAsia="zh-CN"/>
          <w14:ligatures w14:val="none"/>
        </w:rPr>
        <w:t>6</w:t>
      </w:r>
      <w:r>
        <w:rPr>
          <w:rFonts w:hint="eastAsia" w:ascii="宋体" w:hAnsi="宋体" w:eastAsia="宋体" w:cs="宋体"/>
          <w:color w:val="FF0000"/>
          <w:sz w:val="24"/>
          <w:szCs w:val="24"/>
          <w:highlight w:val="none"/>
          <w:lang w:eastAsia="zh-CN"/>
          <w14:ligatures w14:val="none"/>
        </w:rPr>
        <w:t>月</w:t>
      </w:r>
      <w:r>
        <w:rPr>
          <w:rFonts w:hint="eastAsia" w:ascii="宋体" w:hAnsi="宋体" w:eastAsia="等线" w:cs="宋体"/>
          <w:color w:val="FF0000"/>
          <w:sz w:val="24"/>
          <w:szCs w:val="24"/>
          <w:highlight w:val="none"/>
          <w:lang w:val="en-US" w:eastAsia="zh-CN"/>
          <w14:ligatures w14:val="none"/>
        </w:rPr>
        <w:t>12</w:t>
      </w:r>
      <w:r>
        <w:rPr>
          <w:rFonts w:hint="eastAsia" w:ascii="宋体" w:hAnsi="宋体" w:eastAsia="宋体" w:cs="宋体"/>
          <w:color w:val="FF0000"/>
          <w:sz w:val="24"/>
          <w:szCs w:val="24"/>
          <w:highlight w:val="none"/>
          <w:lang w:eastAsia="zh-CN"/>
          <w14:ligatures w14:val="none"/>
        </w:rPr>
        <w:t>日当天市场价格的报价为准。</w:t>
      </w:r>
    </w:p>
    <w:p w14:paraId="4306A44A">
      <w:pPr>
        <w:spacing w:line="400" w:lineRule="exact"/>
        <w:ind w:firstLine="480" w:firstLineChars="200"/>
        <w:rPr>
          <w:rFonts w:hint="eastAsia" w:ascii="宋体" w:hAnsi="宋体" w:eastAsia="宋体" w:cs="宋体"/>
          <w:sz w:val="24"/>
          <w:szCs w:val="24"/>
          <w:highlight w:val="none"/>
          <w:lang w:val="en-US" w:eastAsia="zh-CN"/>
          <w14:ligatures w14:val="none"/>
        </w:rPr>
      </w:pPr>
      <w:r>
        <w:rPr>
          <w:rFonts w:hint="eastAsia" w:ascii="宋体" w:hAnsi="宋体" w:eastAsia="宋体" w:cs="宋体"/>
          <w:sz w:val="24"/>
          <w:szCs w:val="24"/>
          <w:lang w:val="en-US" w:eastAsia="zh-CN"/>
          <w14:ligatures w14:val="none"/>
        </w:rPr>
        <w:t>本项目划分为</w:t>
      </w:r>
      <w:r>
        <w:rPr>
          <w:rFonts w:hint="eastAsia" w:ascii="宋体" w:hAnsi="宋体" w:cs="宋体"/>
          <w:sz w:val="24"/>
          <w:szCs w:val="24"/>
          <w:lang w:val="en-US" w:eastAsia="zh-CN"/>
          <w14:ligatures w14:val="none"/>
        </w:rPr>
        <w:t>4</w:t>
      </w:r>
      <w:r>
        <w:rPr>
          <w:rFonts w:hint="eastAsia" w:ascii="宋体" w:hAnsi="宋体" w:eastAsia="宋体" w:cs="宋体"/>
          <w:sz w:val="24"/>
          <w:szCs w:val="24"/>
          <w:lang w:val="en-US" w:eastAsia="zh-CN"/>
          <w14:ligatures w14:val="none"/>
        </w:rPr>
        <w:t>个标包进行采购，每个标包最终选择符合要求的1家供应商负责</w:t>
      </w:r>
      <w:r>
        <w:rPr>
          <w:rFonts w:hint="eastAsia" w:ascii="宋体" w:hAnsi="宋体" w:eastAsia="宋体" w:cs="宋体"/>
          <w:color w:val="FF0000"/>
          <w:sz w:val="24"/>
          <w:szCs w:val="24"/>
          <w:highlight w:val="none"/>
          <w:lang w:val="en-US" w:eastAsia="zh-CN"/>
          <w14:ligatures w14:val="none"/>
        </w:rPr>
        <w:t>2025年</w:t>
      </w:r>
      <w:r>
        <w:rPr>
          <w:rFonts w:hint="eastAsia" w:ascii="宋体" w:hAnsi="宋体" w:cs="宋体"/>
          <w:color w:val="FF0000"/>
          <w:sz w:val="24"/>
          <w:szCs w:val="24"/>
          <w:highlight w:val="none"/>
          <w:lang w:val="en-US" w:eastAsia="zh-CN"/>
          <w14:ligatures w14:val="none"/>
        </w:rPr>
        <w:t>7</w:t>
      </w:r>
      <w:r>
        <w:rPr>
          <w:rFonts w:hint="eastAsia" w:ascii="宋体" w:hAnsi="宋体" w:eastAsia="宋体" w:cs="宋体"/>
          <w:color w:val="FF0000"/>
          <w:sz w:val="24"/>
          <w:szCs w:val="24"/>
          <w:highlight w:val="none"/>
          <w:lang w:val="en-US" w:eastAsia="zh-CN"/>
          <w14:ligatures w14:val="none"/>
        </w:rPr>
        <w:t>月-2026年</w:t>
      </w:r>
      <w:r>
        <w:rPr>
          <w:rFonts w:hint="eastAsia" w:ascii="宋体" w:hAnsi="宋体" w:cs="宋体"/>
          <w:color w:val="FF0000"/>
          <w:sz w:val="24"/>
          <w:szCs w:val="24"/>
          <w:highlight w:val="none"/>
          <w:lang w:val="en-US" w:eastAsia="zh-CN"/>
          <w14:ligatures w14:val="none"/>
        </w:rPr>
        <w:t>7</w:t>
      </w:r>
      <w:r>
        <w:rPr>
          <w:rFonts w:hint="eastAsia" w:ascii="宋体" w:hAnsi="宋体" w:eastAsia="宋体" w:cs="宋体"/>
          <w:color w:val="FF0000"/>
          <w:sz w:val="24"/>
          <w:szCs w:val="24"/>
          <w:highlight w:val="none"/>
          <w:lang w:val="en-US" w:eastAsia="zh-CN"/>
          <w14:ligatures w14:val="none"/>
        </w:rPr>
        <w:t>月</w:t>
      </w:r>
      <w:r>
        <w:rPr>
          <w:rFonts w:hint="eastAsia" w:ascii="宋体" w:hAnsi="宋体" w:cs="宋体"/>
          <w:sz w:val="24"/>
          <w:szCs w:val="24"/>
          <w:highlight w:val="none"/>
          <w:lang w:val="en-US" w:eastAsia="zh-CN"/>
          <w14:ligatures w14:val="none"/>
        </w:rPr>
        <w:t>广水市书生学校</w:t>
      </w:r>
      <w:r>
        <w:rPr>
          <w:rFonts w:hint="eastAsia" w:ascii="宋体" w:hAnsi="宋体" w:eastAsia="宋体" w:cs="宋体"/>
          <w:sz w:val="24"/>
          <w:szCs w:val="24"/>
          <w:highlight w:val="none"/>
          <w:lang w:val="en-US" w:eastAsia="zh-CN"/>
          <w14:ligatures w14:val="none"/>
        </w:rPr>
        <w:t>食堂食品原材料的供应，供货商可同时多个标包进行投标：</w:t>
      </w:r>
    </w:p>
    <w:p w14:paraId="17BC88B6">
      <w:pPr>
        <w:spacing w:line="400" w:lineRule="exact"/>
        <w:ind w:firstLine="480" w:firstLineChars="200"/>
        <w:outlineLvl w:val="9"/>
        <w:rPr>
          <w:rFonts w:hint="eastAsia" w:ascii="宋体" w:hAnsi="宋体" w:eastAsia="宋体" w:cs="宋体"/>
          <w:color w:val="FF0000"/>
          <w:sz w:val="24"/>
          <w:szCs w:val="24"/>
          <w14:ligatures w14:val="none"/>
        </w:rPr>
      </w:pPr>
      <w:r>
        <w:rPr>
          <w:rFonts w:hint="eastAsia" w:ascii="宋体" w:hAnsi="宋体" w:eastAsia="宋体" w:cs="宋体"/>
          <w:color w:val="FF0000"/>
          <w:sz w:val="24"/>
          <w:szCs w:val="24"/>
          <w:lang w:val="en-US" w:eastAsia="zh-CN"/>
          <w14:ligatures w14:val="none"/>
        </w:rPr>
        <w:t xml:space="preserve">第一标包：蔬菜、生鲜类 ；  </w:t>
      </w:r>
    </w:p>
    <w:p w14:paraId="4E1E70BB">
      <w:pPr>
        <w:spacing w:line="400" w:lineRule="exact"/>
        <w:ind w:firstLine="480" w:firstLineChars="200"/>
        <w:outlineLvl w:val="9"/>
        <w:rPr>
          <w:rFonts w:hint="eastAsia" w:ascii="宋体" w:hAnsi="宋体" w:eastAsia="宋体" w:cs="宋体"/>
          <w:color w:val="FF0000"/>
          <w:sz w:val="24"/>
          <w:szCs w:val="24"/>
          <w:lang w:val="en-US" w:eastAsia="zh-CN"/>
          <w14:ligatures w14:val="none"/>
        </w:rPr>
      </w:pPr>
      <w:r>
        <w:rPr>
          <w:rFonts w:hint="eastAsia" w:ascii="宋体" w:hAnsi="宋体" w:eastAsia="宋体" w:cs="宋体"/>
          <w:color w:val="FF0000"/>
          <w:sz w:val="24"/>
          <w:szCs w:val="24"/>
          <w:lang w:val="en-US" w:eastAsia="zh-CN"/>
          <w14:ligatures w14:val="none"/>
        </w:rPr>
        <w:t>第二标包：冻品类；</w:t>
      </w:r>
    </w:p>
    <w:p w14:paraId="576942C2">
      <w:pPr>
        <w:spacing w:line="400" w:lineRule="exact"/>
        <w:ind w:firstLine="480" w:firstLineChars="200"/>
        <w:outlineLvl w:val="9"/>
        <w:rPr>
          <w:rFonts w:hint="eastAsia" w:ascii="宋体" w:hAnsi="宋体" w:eastAsia="宋体" w:cs="宋体"/>
          <w:color w:val="FF0000"/>
          <w:sz w:val="24"/>
          <w:szCs w:val="24"/>
          <w:lang w:val="en-US" w:eastAsia="zh-CN"/>
          <w14:ligatures w14:val="none"/>
        </w:rPr>
      </w:pPr>
      <w:r>
        <w:rPr>
          <w:rFonts w:hint="eastAsia" w:ascii="宋体" w:hAnsi="宋体" w:eastAsia="宋体" w:cs="宋体"/>
          <w:color w:val="FF0000"/>
          <w:sz w:val="24"/>
          <w:szCs w:val="24"/>
          <w:lang w:val="en-US" w:eastAsia="zh-CN"/>
          <w14:ligatures w14:val="none"/>
        </w:rPr>
        <w:t>第三标包：干调类；</w:t>
      </w:r>
    </w:p>
    <w:p w14:paraId="19AF1821">
      <w:pPr>
        <w:spacing w:line="400" w:lineRule="exact"/>
        <w:ind w:firstLine="480" w:firstLineChars="200"/>
        <w:outlineLvl w:val="9"/>
        <w:rPr>
          <w:rFonts w:hint="eastAsia" w:ascii="宋体" w:hAnsi="宋体" w:eastAsia="宋体" w:cs="宋体"/>
          <w:color w:val="FF0000"/>
          <w:sz w:val="24"/>
          <w:szCs w:val="24"/>
          <w:lang w:val="en-US" w:eastAsia="zh-CN"/>
          <w14:ligatures w14:val="none"/>
        </w:rPr>
      </w:pPr>
      <w:r>
        <w:rPr>
          <w:rFonts w:hint="eastAsia" w:ascii="宋体" w:hAnsi="宋体" w:eastAsia="宋体" w:cs="宋体"/>
          <w:color w:val="FF0000"/>
          <w:sz w:val="24"/>
          <w:szCs w:val="24"/>
          <w:lang w:val="en-US" w:eastAsia="zh-CN"/>
          <w14:ligatures w14:val="none"/>
        </w:rPr>
        <w:t>第四标包：大米；</w:t>
      </w:r>
    </w:p>
    <w:p w14:paraId="6B820B37">
      <w:pPr>
        <w:spacing w:line="400" w:lineRule="exact"/>
        <w:ind w:firstLine="480" w:firstLineChars="200"/>
        <w:rPr>
          <w:rFonts w:hint="eastAsia" w:ascii="宋体" w:hAnsi="宋体" w:eastAsia="宋体" w:cs="宋体"/>
          <w:sz w:val="24"/>
          <w:szCs w:val="24"/>
          <w:highlight w:val="none"/>
          <w14:ligatures w14:val="none"/>
        </w:rPr>
      </w:pPr>
      <w:r>
        <w:rPr>
          <w:rFonts w:hint="eastAsia" w:ascii="宋体" w:hAnsi="宋体" w:eastAsia="宋体" w:cs="宋体"/>
          <w:sz w:val="24"/>
          <w:szCs w:val="24"/>
          <w:highlight w:val="none"/>
          <w14:ligatures w14:val="none"/>
        </w:rPr>
        <w:t xml:space="preserve">7. </w:t>
      </w:r>
      <w:r>
        <w:rPr>
          <w:rFonts w:hint="eastAsia" w:ascii="宋体" w:hAnsi="宋体" w:eastAsia="宋体" w:cs="宋体"/>
          <w:sz w:val="24"/>
          <w:szCs w:val="24"/>
          <w:highlight w:val="none"/>
          <w:lang w:val="en-US" w:eastAsia="zh-CN"/>
          <w14:ligatures w14:val="none"/>
        </w:rPr>
        <w:t>服 务 期</w:t>
      </w:r>
      <w:r>
        <w:rPr>
          <w:rFonts w:hint="eastAsia" w:ascii="宋体" w:hAnsi="宋体" w:eastAsia="宋体" w:cs="宋体"/>
          <w:sz w:val="24"/>
          <w:szCs w:val="24"/>
          <w:highlight w:val="none"/>
          <w14:ligatures w14:val="none"/>
        </w:rPr>
        <w:t>：</w:t>
      </w:r>
      <w:r>
        <w:rPr>
          <w:rFonts w:hint="eastAsia" w:ascii="宋体" w:hAnsi="宋体" w:eastAsia="宋体" w:cs="宋体"/>
          <w:sz w:val="24"/>
          <w:szCs w:val="24"/>
          <w:highlight w:val="none"/>
          <w:lang w:val="en-US" w:eastAsia="zh-CN"/>
          <w14:ligatures w14:val="none"/>
        </w:rPr>
        <w:t>365</w:t>
      </w:r>
      <w:r>
        <w:rPr>
          <w:rFonts w:hint="eastAsia" w:ascii="宋体" w:hAnsi="宋体" w:eastAsia="宋体" w:cs="宋体"/>
          <w:sz w:val="24"/>
          <w:szCs w:val="24"/>
          <w:highlight w:val="none"/>
          <w14:ligatures w14:val="none"/>
        </w:rPr>
        <w:t>日历天。</w:t>
      </w:r>
    </w:p>
    <w:p w14:paraId="71760444">
      <w:pPr>
        <w:spacing w:line="400" w:lineRule="exact"/>
        <w:ind w:firstLine="480" w:firstLineChars="200"/>
        <w:rPr>
          <w:rFonts w:hint="eastAsia" w:ascii="宋体" w:hAnsi="宋体" w:eastAsia="宋体" w:cs="宋体"/>
          <w:sz w:val="24"/>
          <w:szCs w:val="24"/>
          <w:highlight w:val="none"/>
          <w14:ligatures w14:val="none"/>
        </w:rPr>
      </w:pPr>
      <w:r>
        <w:rPr>
          <w:rFonts w:hint="eastAsia" w:ascii="宋体" w:hAnsi="宋体" w:eastAsia="宋体" w:cs="宋体"/>
          <w:sz w:val="24"/>
          <w:szCs w:val="24"/>
          <w:highlight w:val="none"/>
          <w14:ligatures w14:val="none"/>
        </w:rPr>
        <w:t>8.本项目(是/否)接受联合体投标：否</w:t>
      </w:r>
    </w:p>
    <w:p w14:paraId="35BAD262">
      <w:pPr>
        <w:spacing w:line="400" w:lineRule="exact"/>
        <w:ind w:firstLine="480" w:firstLineChars="200"/>
        <w:rPr>
          <w:rFonts w:hint="eastAsia" w:ascii="宋体" w:hAnsi="宋体" w:eastAsia="宋体" w:cs="宋体"/>
          <w:sz w:val="24"/>
          <w:szCs w:val="24"/>
          <w:highlight w:val="none"/>
          <w14:ligatures w14:val="none"/>
        </w:rPr>
      </w:pPr>
      <w:r>
        <w:rPr>
          <w:rFonts w:hint="eastAsia" w:ascii="宋体" w:hAnsi="宋体" w:eastAsia="宋体" w:cs="宋体"/>
          <w:sz w:val="24"/>
          <w:szCs w:val="24"/>
          <w:highlight w:val="none"/>
          <w14:ligatures w14:val="none"/>
        </w:rPr>
        <w:t>9.是否可采购进口产品：否</w:t>
      </w:r>
    </w:p>
    <w:p w14:paraId="48372B97">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10、本项目(是/否)接受合同分包：否</w:t>
      </w:r>
    </w:p>
    <w:p w14:paraId="0BCBD078">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11、本项目(是/否)专门面向中小微企业：</w:t>
      </w:r>
      <w:r>
        <w:rPr>
          <w:rFonts w:hint="eastAsia" w:ascii="宋体" w:hAnsi="宋体" w:eastAsia="宋体" w:cs="宋体"/>
          <w:sz w:val="24"/>
          <w:szCs w:val="24"/>
          <w:highlight w:val="none"/>
          <w14:ligatures w14:val="none"/>
        </w:rPr>
        <w:t>是</w:t>
      </w:r>
    </w:p>
    <w:p w14:paraId="5F0E79E7">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12、符合条件的小微企业价格扣除优惠为：/</w:t>
      </w:r>
    </w:p>
    <w:bookmarkEnd w:id="7"/>
    <w:p w14:paraId="79E7181E">
      <w:pPr>
        <w:spacing w:line="400" w:lineRule="exact"/>
        <w:rPr>
          <w:rFonts w:hint="eastAsia" w:ascii="宋体" w:hAnsi="宋体" w:eastAsia="宋体" w:cs="宋体"/>
          <w:b/>
          <w:bCs/>
          <w:sz w:val="24"/>
          <w:szCs w:val="24"/>
          <w14:ligatures w14:val="none"/>
        </w:rPr>
      </w:pPr>
      <w:bookmarkStart w:id="8" w:name="_Toc35393791"/>
      <w:bookmarkStart w:id="9" w:name="_Toc28359003"/>
      <w:bookmarkStart w:id="10" w:name="_Toc28359080"/>
      <w:bookmarkStart w:id="11" w:name="_Toc35393622"/>
      <w:r>
        <w:rPr>
          <w:rFonts w:hint="eastAsia" w:ascii="宋体" w:hAnsi="宋体" w:eastAsia="宋体" w:cs="宋体"/>
          <w:b/>
          <w:bCs/>
          <w:sz w:val="24"/>
          <w:szCs w:val="24"/>
          <w14:ligatures w14:val="none"/>
        </w:rPr>
        <w:t>二、申请人的资格要求</w:t>
      </w:r>
      <w:bookmarkEnd w:id="8"/>
      <w:bookmarkEnd w:id="9"/>
      <w:bookmarkEnd w:id="10"/>
      <w:bookmarkEnd w:id="11"/>
    </w:p>
    <w:p w14:paraId="2F14B42D">
      <w:pPr>
        <w:autoSpaceDE w:val="0"/>
        <w:autoSpaceDN w:val="0"/>
        <w:spacing w:line="400" w:lineRule="exact"/>
        <w:ind w:firstLine="487" w:firstLineChars="203"/>
        <w:rPr>
          <w:rFonts w:hint="eastAsia" w:ascii="宋体" w:hAnsi="宋体" w:eastAsia="宋体" w:cs="宋体"/>
          <w:sz w:val="24"/>
          <w:szCs w:val="24"/>
          <w14:ligatures w14:val="none"/>
        </w:rPr>
      </w:pPr>
      <w:bookmarkStart w:id="12" w:name="_Toc28359081"/>
      <w:bookmarkStart w:id="13" w:name="_Toc28359004"/>
      <w:r>
        <w:rPr>
          <w:rFonts w:hint="eastAsia" w:ascii="宋体" w:hAnsi="宋体" w:eastAsia="宋体" w:cs="宋体"/>
          <w:sz w:val="24"/>
          <w:szCs w:val="24"/>
          <w14:ligatures w14:val="none"/>
        </w:rPr>
        <w:t>1、满足《中华人民共和国政府采购法》第二十二条规定，即：</w:t>
      </w:r>
    </w:p>
    <w:p w14:paraId="07705A2D">
      <w:pPr>
        <w:autoSpaceDE w:val="0"/>
        <w:autoSpaceDN w:val="0"/>
        <w:spacing w:line="400" w:lineRule="exact"/>
        <w:ind w:firstLine="487" w:firstLineChars="203"/>
        <w:rPr>
          <w:rFonts w:hint="eastAsia" w:ascii="宋体" w:hAnsi="宋体" w:eastAsia="宋体" w:cs="宋体"/>
          <w:sz w:val="24"/>
          <w:szCs w:val="24"/>
          <w14:ligatures w14:val="none"/>
        </w:rPr>
      </w:pPr>
      <w:r>
        <w:rPr>
          <w:rFonts w:hint="eastAsia" w:ascii="宋体" w:hAnsi="宋体" w:eastAsia="宋体" w:cs="宋体"/>
          <w:sz w:val="24"/>
          <w:szCs w:val="24"/>
          <w14:ligatures w14:val="none"/>
        </w:rPr>
        <w:t>（1）具有独立承担民事责任的能力；</w:t>
      </w:r>
    </w:p>
    <w:p w14:paraId="04A6361C">
      <w:pPr>
        <w:autoSpaceDE w:val="0"/>
        <w:autoSpaceDN w:val="0"/>
        <w:spacing w:line="400" w:lineRule="exact"/>
        <w:ind w:firstLine="487" w:firstLineChars="203"/>
        <w:rPr>
          <w:rFonts w:hint="eastAsia" w:ascii="宋体" w:hAnsi="宋体" w:eastAsia="宋体" w:cs="宋体"/>
          <w:sz w:val="24"/>
          <w:szCs w:val="24"/>
          <w14:ligatures w14:val="none"/>
        </w:rPr>
      </w:pPr>
      <w:r>
        <w:rPr>
          <w:rFonts w:hint="eastAsia" w:ascii="宋体" w:hAnsi="宋体" w:eastAsia="宋体" w:cs="宋体"/>
          <w:sz w:val="24"/>
          <w:szCs w:val="24"/>
          <w14:ligatures w14:val="none"/>
        </w:rPr>
        <w:t>（2）具有良好的商业信誉和健全的财务会计制度；</w:t>
      </w:r>
    </w:p>
    <w:p w14:paraId="1F055FC2">
      <w:pPr>
        <w:autoSpaceDE w:val="0"/>
        <w:autoSpaceDN w:val="0"/>
        <w:spacing w:line="400" w:lineRule="exact"/>
        <w:ind w:firstLine="487" w:firstLineChars="203"/>
        <w:rPr>
          <w:rFonts w:hint="eastAsia" w:ascii="宋体" w:hAnsi="宋体" w:eastAsia="宋体" w:cs="宋体"/>
          <w:sz w:val="24"/>
          <w:szCs w:val="24"/>
          <w14:ligatures w14:val="none"/>
        </w:rPr>
      </w:pPr>
      <w:r>
        <w:rPr>
          <w:rFonts w:hint="eastAsia" w:ascii="宋体" w:hAnsi="宋体" w:eastAsia="宋体" w:cs="宋体"/>
          <w:sz w:val="24"/>
          <w:szCs w:val="24"/>
          <w14:ligatures w14:val="none"/>
        </w:rPr>
        <w:t>（3）具有履行合同所必需的设备和专业技术能力；</w:t>
      </w:r>
    </w:p>
    <w:p w14:paraId="76DAE3CA">
      <w:pPr>
        <w:autoSpaceDE w:val="0"/>
        <w:autoSpaceDN w:val="0"/>
        <w:spacing w:line="400" w:lineRule="exact"/>
        <w:ind w:firstLine="487" w:firstLineChars="203"/>
        <w:rPr>
          <w:rFonts w:hint="eastAsia" w:ascii="宋体" w:hAnsi="宋体" w:eastAsia="宋体" w:cs="宋体"/>
          <w:sz w:val="24"/>
          <w:szCs w:val="24"/>
          <w14:ligatures w14:val="none"/>
        </w:rPr>
      </w:pPr>
      <w:r>
        <w:rPr>
          <w:rFonts w:hint="eastAsia" w:ascii="宋体" w:hAnsi="宋体" w:eastAsia="宋体" w:cs="宋体"/>
          <w:sz w:val="24"/>
          <w:szCs w:val="24"/>
          <w14:ligatures w14:val="none"/>
        </w:rPr>
        <w:t>（4）有依法缴纳税收和社会保障资金的良好记录；</w:t>
      </w:r>
    </w:p>
    <w:p w14:paraId="7FBBDC47">
      <w:pPr>
        <w:autoSpaceDE w:val="0"/>
        <w:autoSpaceDN w:val="0"/>
        <w:spacing w:line="400" w:lineRule="exact"/>
        <w:ind w:firstLine="487" w:firstLineChars="203"/>
        <w:rPr>
          <w:rFonts w:hint="eastAsia" w:ascii="宋体" w:hAnsi="宋体" w:eastAsia="宋体" w:cs="宋体"/>
          <w:sz w:val="24"/>
          <w:szCs w:val="24"/>
          <w14:ligatures w14:val="none"/>
        </w:rPr>
      </w:pPr>
      <w:r>
        <w:rPr>
          <w:rFonts w:hint="eastAsia" w:ascii="宋体" w:hAnsi="宋体" w:eastAsia="宋体" w:cs="宋体"/>
          <w:sz w:val="24"/>
          <w:szCs w:val="24"/>
          <w14:ligatures w14:val="none"/>
        </w:rPr>
        <w:t>（5）参加政府采购活动前三年内，在经营活动中没有重大违法记录；</w:t>
      </w:r>
    </w:p>
    <w:p w14:paraId="108C4E5A">
      <w:pPr>
        <w:autoSpaceDE w:val="0"/>
        <w:autoSpaceDN w:val="0"/>
        <w:spacing w:line="400" w:lineRule="exact"/>
        <w:ind w:firstLine="487" w:firstLineChars="203"/>
        <w:rPr>
          <w:rFonts w:hint="eastAsia" w:ascii="宋体" w:hAnsi="宋体" w:eastAsia="宋体" w:cs="宋体"/>
          <w:sz w:val="24"/>
          <w:szCs w:val="24"/>
          <w14:ligatures w14:val="none"/>
        </w:rPr>
      </w:pPr>
      <w:r>
        <w:rPr>
          <w:rFonts w:hint="eastAsia" w:ascii="宋体" w:hAnsi="宋体" w:eastAsia="宋体" w:cs="宋体"/>
          <w:sz w:val="24"/>
          <w:szCs w:val="24"/>
          <w14:ligatures w14:val="none"/>
        </w:rPr>
        <w:t>（6）法律、行政法规规定的其他条件。</w:t>
      </w:r>
    </w:p>
    <w:p w14:paraId="0A4C7735">
      <w:pPr>
        <w:autoSpaceDE w:val="0"/>
        <w:autoSpaceDN w:val="0"/>
        <w:spacing w:line="400" w:lineRule="exact"/>
        <w:ind w:firstLine="487" w:firstLineChars="203"/>
        <w:rPr>
          <w:rFonts w:hint="eastAsia" w:ascii="宋体" w:hAnsi="宋体" w:eastAsia="宋体" w:cs="宋体"/>
          <w:sz w:val="24"/>
          <w:szCs w:val="24"/>
          <w14:ligatures w14:val="none"/>
        </w:rPr>
      </w:pPr>
      <w:r>
        <w:rPr>
          <w:rFonts w:hint="eastAsia" w:ascii="宋体" w:hAnsi="宋体" w:eastAsia="宋体" w:cs="宋体"/>
          <w:sz w:val="24"/>
          <w:szCs w:val="24"/>
          <w14:ligatures w14:val="none"/>
        </w:rPr>
        <w:t>2、单位负责人为同一人或者存在直接控股、管理关系的不同供应商，不得参加本项目同一合同项下的政府采购活动。</w:t>
      </w:r>
    </w:p>
    <w:p w14:paraId="5733070D">
      <w:pPr>
        <w:autoSpaceDE w:val="0"/>
        <w:autoSpaceDN w:val="0"/>
        <w:spacing w:line="400" w:lineRule="exact"/>
        <w:ind w:firstLine="487" w:firstLineChars="203"/>
        <w:rPr>
          <w:rFonts w:hint="eastAsia" w:ascii="宋体" w:hAnsi="宋体" w:eastAsia="宋体" w:cs="宋体"/>
          <w:sz w:val="24"/>
          <w:szCs w:val="24"/>
          <w14:ligatures w14:val="none"/>
        </w:rPr>
      </w:pPr>
      <w:r>
        <w:rPr>
          <w:rFonts w:hint="eastAsia" w:ascii="宋体" w:hAnsi="宋体" w:eastAsia="宋体" w:cs="宋体"/>
          <w:sz w:val="24"/>
          <w:szCs w:val="24"/>
          <w:lang w:val="en-US" w:eastAsia="zh-CN"/>
          <w14:ligatures w14:val="none"/>
        </w:rPr>
        <w:t>3</w:t>
      </w:r>
      <w:r>
        <w:rPr>
          <w:rFonts w:hint="eastAsia" w:ascii="宋体" w:hAnsi="宋体" w:eastAsia="宋体" w:cs="宋体"/>
          <w:sz w:val="24"/>
          <w:szCs w:val="24"/>
          <w14:ligatures w14:val="none"/>
        </w:rPr>
        <w:t>、未被列入失信被执行人、重大税收违法失信主体，未被列入政府采购严重违法失信行为记录名单。</w:t>
      </w:r>
    </w:p>
    <w:p w14:paraId="1DD26BEA">
      <w:pPr>
        <w:autoSpaceDE w:val="0"/>
        <w:autoSpaceDN w:val="0"/>
        <w:spacing w:line="400" w:lineRule="exact"/>
        <w:ind w:firstLine="487" w:firstLineChars="203"/>
        <w:rPr>
          <w:rFonts w:hint="eastAsia" w:ascii="宋体" w:hAnsi="宋体" w:eastAsia="宋体" w:cs="宋体"/>
          <w:sz w:val="24"/>
          <w:szCs w:val="24"/>
          <w14:ligatures w14:val="none"/>
        </w:rPr>
      </w:pPr>
      <w:r>
        <w:rPr>
          <w:rFonts w:hint="eastAsia" w:ascii="宋体" w:hAnsi="宋体" w:eastAsia="宋体" w:cs="宋体"/>
          <w:sz w:val="24"/>
          <w:szCs w:val="24"/>
          <w:lang w:val="en-US" w:eastAsia="zh-CN"/>
          <w14:ligatures w14:val="none"/>
        </w:rPr>
        <w:t>4</w:t>
      </w:r>
      <w:r>
        <w:rPr>
          <w:rFonts w:hint="eastAsia" w:ascii="宋体" w:hAnsi="宋体" w:eastAsia="宋体" w:cs="宋体"/>
          <w:sz w:val="24"/>
          <w:szCs w:val="24"/>
          <w14:ligatures w14:val="none"/>
        </w:rPr>
        <w:t>.落实政府采购政策需满足的资格要求：本项目专门面向中小微企业采购，不接受大型企业投标；供应商需提供《中小企业声明函》并按要求填写相关数据资料，监狱企业、残疾人福利单位视同小微企业。其中监狱企业提供省级以上监狱管理局、戒毒管理局(含新疆生产建设兵团)出具的属于监狱企业的证明文件；残疾人福利单位提供《残疾人福利性单位声明函》。</w:t>
      </w:r>
    </w:p>
    <w:p w14:paraId="426695CF">
      <w:pPr>
        <w:autoSpaceDE w:val="0"/>
        <w:autoSpaceDN w:val="0"/>
        <w:spacing w:line="400" w:lineRule="exact"/>
        <w:ind w:firstLine="487" w:firstLineChars="203"/>
        <w:rPr>
          <w:rFonts w:hint="eastAsia" w:ascii="宋体" w:hAnsi="宋体" w:eastAsia="宋体" w:cs="宋体"/>
          <w:sz w:val="24"/>
          <w:szCs w:val="24"/>
          <w:highlight w:val="none"/>
          <w14:ligatures w14:val="none"/>
        </w:rPr>
      </w:pPr>
      <w:r>
        <w:rPr>
          <w:rFonts w:hint="eastAsia" w:ascii="宋体" w:hAnsi="宋体" w:eastAsia="宋体" w:cs="宋体"/>
          <w:sz w:val="24"/>
          <w:szCs w:val="24"/>
          <w:highlight w:val="none"/>
          <w:lang w:val="en-US" w:eastAsia="zh-CN"/>
          <w14:ligatures w14:val="none"/>
        </w:rPr>
        <w:t>5</w:t>
      </w:r>
      <w:r>
        <w:rPr>
          <w:rFonts w:hint="eastAsia" w:ascii="宋体" w:hAnsi="宋体" w:eastAsia="宋体" w:cs="宋体"/>
          <w:sz w:val="24"/>
          <w:szCs w:val="24"/>
          <w:highlight w:val="none"/>
          <w14:ligatures w14:val="none"/>
        </w:rPr>
        <w:t>、本项目的特定资格要求：</w:t>
      </w:r>
    </w:p>
    <w:p w14:paraId="078D5DC7">
      <w:pPr>
        <w:autoSpaceDE w:val="0"/>
        <w:autoSpaceDN w:val="0"/>
        <w:spacing w:line="400" w:lineRule="exact"/>
        <w:ind w:firstLine="487" w:firstLineChars="203"/>
        <w:rPr>
          <w:rFonts w:hint="eastAsia" w:ascii="宋体" w:hAnsi="宋体" w:eastAsia="宋体" w:cs="宋体"/>
          <w:sz w:val="24"/>
          <w:szCs w:val="24"/>
          <w:highlight w:val="none"/>
          <w14:ligatures w14:val="none"/>
        </w:rPr>
      </w:pPr>
      <w:r>
        <w:rPr>
          <w:rFonts w:hint="eastAsia" w:ascii="宋体" w:hAnsi="宋体" w:eastAsia="宋体" w:cs="宋体"/>
          <w:sz w:val="24"/>
          <w:szCs w:val="24"/>
          <w:highlight w:val="none"/>
          <w14:ligatures w14:val="none"/>
        </w:rPr>
        <w:t>（1）供应商必须具备有效的《食品经营许可证》或食品经营许可（备案）证明，《食品经营许可证》与营业执照合并办理的，提供扫描营业执照二维码后的有效备案信息截图。</w:t>
      </w:r>
    </w:p>
    <w:p w14:paraId="56612FC9">
      <w:pPr>
        <w:autoSpaceDE w:val="0"/>
        <w:autoSpaceDN w:val="0"/>
        <w:spacing w:line="400" w:lineRule="exact"/>
        <w:ind w:firstLine="487" w:firstLineChars="203"/>
        <w:rPr>
          <w:rFonts w:hint="eastAsia" w:ascii="宋体" w:hAnsi="宋体" w:eastAsia="宋体" w:cs="宋体"/>
          <w:color w:val="auto"/>
          <w:sz w:val="24"/>
          <w:szCs w:val="24"/>
          <w:highlight w:val="none"/>
          <w:lang w:eastAsia="zh-CN"/>
          <w14:ligatures w14:val="none"/>
        </w:rPr>
      </w:pPr>
      <w:r>
        <w:rPr>
          <w:rFonts w:hint="eastAsia" w:ascii="宋体" w:hAnsi="宋体" w:eastAsia="宋体" w:cs="宋体"/>
          <w:color w:val="auto"/>
          <w:sz w:val="24"/>
          <w:szCs w:val="24"/>
          <w:highlight w:val="none"/>
          <w14:ligatures w14:val="none"/>
        </w:rPr>
        <w:t>（2）供应商具备送输配送能力。</w:t>
      </w: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lang w:val="en-US" w:eastAsia="zh-CN"/>
          <w14:ligatures w14:val="none"/>
        </w:rPr>
        <w:t>证明材料</w:t>
      </w:r>
      <w:r>
        <w:rPr>
          <w:rFonts w:hint="eastAsia" w:ascii="宋体" w:hAnsi="宋体" w:eastAsia="宋体" w:cs="宋体"/>
          <w:color w:val="auto"/>
          <w:sz w:val="24"/>
          <w:szCs w:val="24"/>
          <w:highlight w:val="none"/>
          <w:lang w:eastAsia="zh-CN"/>
          <w14:ligatures w14:val="none"/>
        </w:rPr>
        <w:t>）</w:t>
      </w:r>
    </w:p>
    <w:p w14:paraId="13DE63D1">
      <w:pPr>
        <w:autoSpaceDE w:val="0"/>
        <w:autoSpaceDN w:val="0"/>
        <w:spacing w:line="400" w:lineRule="exact"/>
        <w:ind w:firstLine="487" w:firstLineChars="203"/>
        <w:rPr>
          <w:rFonts w:hint="eastAsia" w:ascii="宋体" w:hAnsi="宋体" w:eastAsia="宋体" w:cs="宋体"/>
          <w:color w:val="auto"/>
          <w:sz w:val="24"/>
          <w:szCs w:val="24"/>
          <w:highlight w:val="none"/>
          <w:lang w:eastAsia="zh-CN"/>
          <w14:ligatures w14:val="none"/>
        </w:rPr>
      </w:pP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lang w:eastAsia="zh-CN"/>
          <w14:ligatures w14:val="none"/>
        </w:rPr>
        <w:t>）具有为企事业单位、党政机关或学校、部队、医院等提供过食堂食品原材料的类似业绩。（</w:t>
      </w:r>
      <w:r>
        <w:rPr>
          <w:rFonts w:hint="eastAsia" w:ascii="宋体" w:hAnsi="宋体" w:eastAsia="宋体" w:cs="宋体"/>
          <w:color w:val="auto"/>
          <w:sz w:val="24"/>
          <w:szCs w:val="24"/>
          <w:highlight w:val="none"/>
          <w:lang w:val="en-US" w:eastAsia="zh-CN"/>
          <w14:ligatures w14:val="none"/>
        </w:rPr>
        <w:t>证明材料：合同或成交通知书或其他</w:t>
      </w:r>
      <w:r>
        <w:rPr>
          <w:rFonts w:hint="eastAsia" w:ascii="宋体" w:hAnsi="宋体" w:eastAsia="宋体" w:cs="宋体"/>
          <w:color w:val="auto"/>
          <w:sz w:val="24"/>
          <w:szCs w:val="24"/>
          <w:highlight w:val="none"/>
          <w:lang w:eastAsia="zh-CN"/>
          <w14:ligatures w14:val="none"/>
        </w:rPr>
        <w:t>相应证明材料，复印件</w:t>
      </w:r>
      <w:r>
        <w:rPr>
          <w:rFonts w:hint="eastAsia" w:ascii="宋体" w:hAnsi="宋体" w:eastAsia="宋体" w:cs="宋体"/>
          <w:color w:val="auto"/>
          <w:sz w:val="24"/>
          <w:szCs w:val="24"/>
          <w:highlight w:val="none"/>
          <w:lang w:val="en-US" w:eastAsia="zh-CN"/>
          <w14:ligatures w14:val="none"/>
        </w:rPr>
        <w:t>加盖公章</w:t>
      </w:r>
      <w:r>
        <w:rPr>
          <w:rFonts w:hint="eastAsia" w:ascii="宋体" w:hAnsi="宋体" w:eastAsia="宋体" w:cs="宋体"/>
          <w:color w:val="auto"/>
          <w:sz w:val="24"/>
          <w:szCs w:val="24"/>
          <w:highlight w:val="none"/>
          <w:lang w:eastAsia="zh-CN"/>
          <w14:ligatures w14:val="none"/>
        </w:rPr>
        <w:t>）。</w:t>
      </w:r>
    </w:p>
    <w:p w14:paraId="049C2054">
      <w:pPr>
        <w:autoSpaceDE w:val="0"/>
        <w:autoSpaceDN w:val="0"/>
        <w:spacing w:line="400" w:lineRule="exact"/>
        <w:ind w:firstLine="487" w:firstLineChars="203"/>
        <w:rPr>
          <w:rFonts w:hint="eastAsia" w:ascii="宋体" w:hAnsi="宋体" w:eastAsia="宋体" w:cs="宋体"/>
          <w:sz w:val="24"/>
          <w:szCs w:val="24"/>
          <w:highlight w:val="none"/>
          <w:lang w:val="en-US" w:eastAsia="zh-CN"/>
          <w14:ligatures w14:val="none"/>
        </w:rPr>
      </w:pPr>
      <w:r>
        <w:rPr>
          <w:rFonts w:hint="eastAsia" w:ascii="宋体" w:hAnsi="宋体" w:eastAsia="宋体" w:cs="宋体"/>
          <w:sz w:val="24"/>
          <w:szCs w:val="24"/>
          <w:highlight w:val="none"/>
          <w:lang w:val="en-US" w:eastAsia="zh-CN"/>
          <w14:ligatures w14:val="none"/>
        </w:rPr>
        <w:t>（4）申请人或其法定代表人或拟委任的项目经理无行贿犯罪行为（提供承诺书、提供裁判文书网截图等其他证明材料）。</w:t>
      </w:r>
    </w:p>
    <w:p w14:paraId="6DE39B1A">
      <w:pPr>
        <w:autoSpaceDE w:val="0"/>
        <w:autoSpaceDN w:val="0"/>
        <w:spacing w:line="400" w:lineRule="exact"/>
        <w:ind w:firstLine="487" w:firstLineChars="203"/>
        <w:rPr>
          <w:rFonts w:hint="eastAsia" w:ascii="宋体" w:hAnsi="宋体" w:eastAsia="宋体" w:cs="宋体"/>
          <w:color w:val="FF0000"/>
          <w:sz w:val="24"/>
          <w:szCs w:val="24"/>
          <w:highlight w:val="none"/>
          <w:lang w:val="en-US" w:eastAsia="zh-CN"/>
          <w14:ligatures w14:val="none"/>
        </w:rPr>
      </w:pPr>
      <w:r>
        <w:rPr>
          <w:rFonts w:hint="eastAsia" w:ascii="宋体" w:hAnsi="宋体" w:eastAsia="宋体" w:cs="宋体"/>
          <w:sz w:val="24"/>
          <w:szCs w:val="24"/>
          <w:highlight w:val="none"/>
          <w:lang w:val="en-US" w:eastAsia="zh-CN"/>
          <w14:ligatures w14:val="none"/>
        </w:rPr>
        <w:t>（5）供应商未发生食品安全问题（提供承诺函，格式自拟）。</w:t>
      </w:r>
    </w:p>
    <w:p w14:paraId="5BFABBB7">
      <w:pPr>
        <w:spacing w:line="400" w:lineRule="exact"/>
        <w:rPr>
          <w:rFonts w:hint="eastAsia" w:ascii="宋体" w:hAnsi="宋体" w:eastAsia="宋体" w:cs="宋体"/>
          <w:b/>
          <w:bCs/>
          <w:sz w:val="24"/>
          <w:szCs w:val="24"/>
          <w14:ligatures w14:val="none"/>
        </w:rPr>
      </w:pPr>
      <w:bookmarkStart w:id="14" w:name="_Toc35393623"/>
      <w:bookmarkStart w:id="15" w:name="_Toc35393792"/>
      <w:r>
        <w:rPr>
          <w:rFonts w:hint="eastAsia" w:ascii="宋体" w:hAnsi="宋体" w:eastAsia="宋体" w:cs="宋体"/>
          <w:b/>
          <w:bCs/>
          <w:sz w:val="24"/>
          <w:szCs w:val="24"/>
          <w14:ligatures w14:val="none"/>
        </w:rPr>
        <w:t>三、获取招标文件</w:t>
      </w:r>
      <w:bookmarkEnd w:id="12"/>
      <w:bookmarkEnd w:id="13"/>
      <w:bookmarkEnd w:id="14"/>
      <w:bookmarkEnd w:id="15"/>
    </w:p>
    <w:p w14:paraId="2166FD54">
      <w:pPr>
        <w:spacing w:line="400" w:lineRule="exact"/>
        <w:ind w:firstLine="480" w:firstLineChars="200"/>
        <w:rPr>
          <w:rFonts w:hint="eastAsia" w:ascii="宋体" w:hAnsi="宋体" w:eastAsia="宋体" w:cs="宋体"/>
          <w:sz w:val="24"/>
          <w:szCs w:val="24"/>
          <w14:ligatures w14:val="none"/>
        </w:rPr>
      </w:pPr>
      <w:bookmarkStart w:id="16" w:name="_Toc28359005"/>
      <w:bookmarkStart w:id="17" w:name="_Toc35393793"/>
      <w:bookmarkStart w:id="18" w:name="_Toc35393624"/>
      <w:bookmarkStart w:id="19" w:name="_Toc28359082"/>
      <w:r>
        <w:rPr>
          <w:rFonts w:hint="eastAsia" w:ascii="宋体" w:hAnsi="宋体" w:eastAsia="宋体" w:cs="宋体"/>
          <w:sz w:val="24"/>
          <w:szCs w:val="24"/>
          <w14:ligatures w14:val="none"/>
        </w:rPr>
        <w:t>1.时间：202</w:t>
      </w:r>
      <w:r>
        <w:rPr>
          <w:rFonts w:hint="eastAsia" w:ascii="宋体" w:hAnsi="宋体" w:eastAsia="宋体" w:cs="宋体"/>
          <w:sz w:val="24"/>
          <w:szCs w:val="24"/>
          <w:lang w:val="en-US" w:eastAsia="zh-CN"/>
          <w14:ligatures w14:val="none"/>
        </w:rPr>
        <w:t>5</w:t>
      </w:r>
      <w:r>
        <w:rPr>
          <w:rFonts w:hint="eastAsia" w:ascii="宋体" w:hAnsi="宋体" w:eastAsia="宋体" w:cs="宋体"/>
          <w:sz w:val="24"/>
          <w:szCs w:val="24"/>
          <w14:ligatures w14:val="none"/>
        </w:rPr>
        <w:t>年</w:t>
      </w:r>
      <w:r>
        <w:rPr>
          <w:rFonts w:hint="eastAsia" w:ascii="宋体" w:hAnsi="宋体" w:eastAsia="宋体" w:cs="宋体"/>
          <w:sz w:val="24"/>
          <w:szCs w:val="24"/>
          <w:lang w:val="en-US" w:eastAsia="zh-CN"/>
          <w14:ligatures w14:val="none"/>
        </w:rPr>
        <w:t>0</w:t>
      </w:r>
      <w:r>
        <w:rPr>
          <w:rFonts w:hint="eastAsia" w:ascii="宋体" w:hAnsi="宋体" w:cs="宋体"/>
          <w:sz w:val="24"/>
          <w:szCs w:val="24"/>
          <w:lang w:val="en-US" w:eastAsia="zh-CN"/>
          <w14:ligatures w14:val="none"/>
        </w:rPr>
        <w:t>6</w:t>
      </w:r>
      <w:r>
        <w:rPr>
          <w:rFonts w:hint="eastAsia" w:ascii="宋体" w:hAnsi="宋体" w:eastAsia="宋体" w:cs="宋体"/>
          <w:sz w:val="24"/>
          <w:szCs w:val="24"/>
          <w14:ligatures w14:val="none"/>
        </w:rPr>
        <w:t>月</w:t>
      </w:r>
      <w:r>
        <w:rPr>
          <w:rFonts w:hint="eastAsia" w:ascii="宋体" w:hAnsi="宋体" w:cs="宋体"/>
          <w:sz w:val="24"/>
          <w:szCs w:val="24"/>
          <w:lang w:val="en-US" w:eastAsia="zh-CN"/>
          <w14:ligatures w14:val="none"/>
        </w:rPr>
        <w:t>03</w:t>
      </w:r>
      <w:r>
        <w:rPr>
          <w:rFonts w:hint="eastAsia" w:ascii="宋体" w:hAnsi="宋体" w:eastAsia="宋体" w:cs="宋体"/>
          <w:sz w:val="24"/>
          <w:szCs w:val="24"/>
          <w14:ligatures w14:val="none"/>
        </w:rPr>
        <w:t>日至202</w:t>
      </w:r>
      <w:r>
        <w:rPr>
          <w:rFonts w:hint="eastAsia" w:ascii="宋体" w:hAnsi="宋体" w:eastAsia="宋体" w:cs="宋体"/>
          <w:sz w:val="24"/>
          <w:szCs w:val="24"/>
          <w:lang w:val="en-US" w:eastAsia="zh-CN"/>
          <w14:ligatures w14:val="none"/>
        </w:rPr>
        <w:t>5</w:t>
      </w:r>
      <w:r>
        <w:rPr>
          <w:rFonts w:hint="eastAsia" w:ascii="宋体" w:hAnsi="宋体" w:eastAsia="宋体" w:cs="宋体"/>
          <w:sz w:val="24"/>
          <w:szCs w:val="24"/>
          <w14:ligatures w14:val="none"/>
        </w:rPr>
        <w:t>年</w:t>
      </w:r>
      <w:r>
        <w:rPr>
          <w:rFonts w:hint="eastAsia" w:ascii="宋体" w:hAnsi="宋体" w:eastAsia="宋体" w:cs="宋体"/>
          <w:sz w:val="24"/>
          <w:szCs w:val="24"/>
          <w:lang w:val="en-US" w:eastAsia="zh-CN"/>
          <w14:ligatures w14:val="none"/>
        </w:rPr>
        <w:t>0</w:t>
      </w:r>
      <w:r>
        <w:rPr>
          <w:rFonts w:hint="eastAsia" w:ascii="宋体" w:hAnsi="宋体" w:cs="宋体"/>
          <w:sz w:val="24"/>
          <w:szCs w:val="24"/>
          <w:lang w:val="en-US" w:eastAsia="zh-CN"/>
          <w14:ligatures w14:val="none"/>
        </w:rPr>
        <w:t>6</w:t>
      </w:r>
      <w:r>
        <w:rPr>
          <w:rFonts w:hint="eastAsia" w:ascii="宋体" w:hAnsi="宋体" w:eastAsia="宋体" w:cs="宋体"/>
          <w:sz w:val="24"/>
          <w:szCs w:val="24"/>
          <w14:ligatures w14:val="none"/>
        </w:rPr>
        <w:t>月</w:t>
      </w:r>
      <w:r>
        <w:rPr>
          <w:rFonts w:hint="eastAsia" w:ascii="宋体" w:hAnsi="宋体" w:eastAsia="等线" w:cs="宋体"/>
          <w:sz w:val="24"/>
          <w:szCs w:val="24"/>
          <w:lang w:val="en-US" w:eastAsia="zh-CN"/>
          <w14:ligatures w14:val="none"/>
        </w:rPr>
        <w:t>09</w:t>
      </w:r>
      <w:r>
        <w:rPr>
          <w:rFonts w:hint="eastAsia" w:ascii="宋体" w:hAnsi="宋体" w:eastAsia="宋体" w:cs="宋体"/>
          <w:sz w:val="24"/>
          <w:szCs w:val="24"/>
          <w14:ligatures w14:val="none"/>
        </w:rPr>
        <w:t>日，每天上午 09:00至12:00，下午14:00至17:00（北京时间，法定节假日除外）。</w:t>
      </w:r>
    </w:p>
    <w:p w14:paraId="29C2CE94">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2.地点</w:t>
      </w:r>
      <w:r>
        <w:rPr>
          <w:rFonts w:hint="eastAsia" w:ascii="宋体" w:hAnsi="宋体" w:eastAsia="宋体" w:cs="宋体"/>
          <w:sz w:val="24"/>
          <w:szCs w:val="24"/>
          <w:lang w:val="en-US" w:eastAsia="zh-CN"/>
          <w14:ligatures w14:val="none"/>
        </w:rPr>
        <w:t>：</w:t>
      </w:r>
      <w:r>
        <w:rPr>
          <w:rFonts w:hint="eastAsia" w:ascii="宋体" w:hAnsi="宋体" w:cs="宋体"/>
          <w:sz w:val="24"/>
          <w:szCs w:val="24"/>
          <w:lang w:val="en-US" w:eastAsia="zh-CN"/>
          <w14:ligatures w14:val="none"/>
        </w:rPr>
        <w:t>广水市书生学校</w:t>
      </w:r>
      <w:r>
        <w:rPr>
          <w:rFonts w:hint="eastAsia" w:ascii="宋体" w:hAnsi="宋体" w:eastAsia="宋体" w:cs="宋体"/>
          <w:sz w:val="24"/>
          <w:szCs w:val="24"/>
          <w:lang w:val="en-US" w:eastAsia="zh-CN"/>
          <w14:ligatures w14:val="none"/>
        </w:rPr>
        <w:t>（</w:t>
      </w:r>
      <w:r>
        <w:rPr>
          <w:rFonts w:hint="eastAsia" w:ascii="宋体" w:hAnsi="宋体" w:eastAsia="宋体" w:cs="宋体"/>
          <w:sz w:val="24"/>
          <w:szCs w:val="24"/>
          <w:lang w:eastAsia="zh-CN"/>
          <w14:ligatures w14:val="none"/>
        </w:rPr>
        <w:t>电话：</w:t>
      </w:r>
      <w:r>
        <w:rPr>
          <w:rFonts w:hint="eastAsia" w:ascii="宋体" w:hAnsi="宋体" w:eastAsia="宋体" w:cs="宋体"/>
          <w:sz w:val="24"/>
          <w:szCs w:val="24"/>
          <w:lang w:val="en-US" w:eastAsia="zh-CN"/>
          <w14:ligatures w14:val="none"/>
        </w:rPr>
        <w:t>18674000946</w:t>
      </w:r>
      <w:r>
        <w:rPr>
          <w:rFonts w:hint="eastAsia" w:ascii="宋体" w:hAnsi="宋体" w:eastAsia="宋体" w:cs="宋体"/>
          <w:sz w:val="24"/>
          <w:szCs w:val="24"/>
          <w14:ligatures w14:val="none"/>
        </w:rPr>
        <w:t>）</w:t>
      </w:r>
    </w:p>
    <w:p w14:paraId="58579959">
      <w:pPr>
        <w:spacing w:line="400" w:lineRule="exact"/>
        <w:ind w:firstLine="480" w:firstLineChars="200"/>
        <w:rPr>
          <w:rFonts w:hint="eastAsia" w:ascii="宋体" w:hAnsi="宋体" w:eastAsia="宋体" w:cs="宋体"/>
          <w:sz w:val="24"/>
          <w:szCs w:val="24"/>
          <w:lang w:val="en-US" w:eastAsia="zh-CN"/>
          <w14:ligatures w14:val="none"/>
        </w:rPr>
      </w:pPr>
      <w:r>
        <w:rPr>
          <w:rFonts w:hint="eastAsia" w:ascii="宋体" w:hAnsi="宋体" w:eastAsia="宋体" w:cs="宋体"/>
          <w:sz w:val="24"/>
          <w:szCs w:val="24"/>
          <w14:ligatures w14:val="none"/>
        </w:rPr>
        <w:t>3.方式：</w:t>
      </w:r>
      <w:r>
        <w:rPr>
          <w:rFonts w:hint="eastAsia" w:ascii="宋体" w:hAnsi="宋体" w:eastAsia="宋体" w:cs="宋体"/>
          <w:sz w:val="24"/>
          <w:szCs w:val="24"/>
          <w:lang w:val="en-US" w:eastAsia="zh-CN"/>
          <w14:ligatures w14:val="none"/>
        </w:rPr>
        <w:t>携带以下材料到</w:t>
      </w:r>
      <w:r>
        <w:rPr>
          <w:rFonts w:hint="eastAsia" w:ascii="宋体" w:hAnsi="宋体" w:eastAsia="宋体" w:cs="宋体"/>
          <w:sz w:val="24"/>
          <w:szCs w:val="24"/>
          <w14:ligatures w14:val="none"/>
        </w:rPr>
        <w:t>现场</w:t>
      </w:r>
      <w:r>
        <w:rPr>
          <w:rFonts w:hint="eastAsia" w:ascii="宋体" w:hAnsi="宋体" w:cs="宋体"/>
          <w:sz w:val="24"/>
          <w:szCs w:val="24"/>
          <w:lang w:val="en-US" w:eastAsia="zh-CN"/>
          <w14:ligatures w14:val="none"/>
        </w:rPr>
        <w:t>或邮寄报名资料</w:t>
      </w:r>
      <w:r>
        <w:rPr>
          <w:rFonts w:hint="eastAsia" w:ascii="宋体" w:hAnsi="宋体" w:eastAsia="宋体" w:cs="宋体"/>
          <w:sz w:val="24"/>
          <w:szCs w:val="24"/>
          <w14:ligatures w14:val="none"/>
        </w:rPr>
        <w:t>获取采购文件。</w:t>
      </w:r>
    </w:p>
    <w:p w14:paraId="314DC2C5">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eastAsia="zh-CN"/>
          <w14:ligatures w14:val="none"/>
        </w:rPr>
        <w:t>（</w:t>
      </w:r>
      <w:r>
        <w:rPr>
          <w:rFonts w:hint="eastAsia" w:ascii="宋体" w:hAnsi="宋体" w:eastAsia="宋体" w:cs="宋体"/>
          <w:sz w:val="24"/>
          <w:szCs w:val="24"/>
          <w:lang w:val="en-US" w:eastAsia="zh-CN"/>
          <w14:ligatures w14:val="none"/>
        </w:rPr>
        <w:t>1</w:t>
      </w:r>
      <w:r>
        <w:rPr>
          <w:rFonts w:hint="eastAsia" w:ascii="宋体" w:hAnsi="宋体" w:eastAsia="宋体" w:cs="宋体"/>
          <w:sz w:val="24"/>
          <w:szCs w:val="24"/>
          <w:lang w:eastAsia="zh-CN"/>
          <w14:ligatures w14:val="none"/>
        </w:rPr>
        <w:t>）</w:t>
      </w:r>
      <w:r>
        <w:rPr>
          <w:rFonts w:hint="eastAsia" w:ascii="宋体" w:hAnsi="宋体" w:eastAsia="宋体" w:cs="宋体"/>
          <w:sz w:val="24"/>
          <w:szCs w:val="24"/>
          <w14:ligatures w14:val="none"/>
        </w:rPr>
        <w:t>法定代表人身份证明或法人授权委托书（必须加盖单位公章及法定代表人签字）；</w:t>
      </w:r>
    </w:p>
    <w:p w14:paraId="1EF8A16E">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eastAsia="zh-CN"/>
          <w14:ligatures w14:val="none"/>
        </w:rPr>
        <w:t>（</w:t>
      </w:r>
      <w:r>
        <w:rPr>
          <w:rFonts w:hint="eastAsia" w:ascii="宋体" w:hAnsi="宋体" w:eastAsia="宋体" w:cs="宋体"/>
          <w:sz w:val="24"/>
          <w:szCs w:val="24"/>
          <w:lang w:val="en-US" w:eastAsia="zh-CN"/>
          <w14:ligatures w14:val="none"/>
        </w:rPr>
        <w:t>2</w:t>
      </w:r>
      <w:r>
        <w:rPr>
          <w:rFonts w:hint="eastAsia" w:ascii="宋体" w:hAnsi="宋体" w:eastAsia="宋体" w:cs="宋体"/>
          <w:sz w:val="24"/>
          <w:szCs w:val="24"/>
          <w:lang w:eastAsia="zh-CN"/>
          <w14:ligatures w14:val="none"/>
        </w:rPr>
        <w:t>）</w:t>
      </w:r>
      <w:r>
        <w:rPr>
          <w:rFonts w:hint="eastAsia" w:ascii="宋体" w:hAnsi="宋体" w:eastAsia="宋体" w:cs="宋体"/>
          <w:sz w:val="24"/>
          <w:szCs w:val="24"/>
          <w14:ligatures w14:val="none"/>
        </w:rPr>
        <w:t>有效的营业执照、《税务登记证》、《组织机构代码证》（或三证合一）；</w:t>
      </w:r>
    </w:p>
    <w:p w14:paraId="50F8BA52">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eastAsia="zh-CN"/>
          <w14:ligatures w14:val="none"/>
        </w:rPr>
        <w:t>（</w:t>
      </w:r>
      <w:r>
        <w:rPr>
          <w:rFonts w:hint="eastAsia" w:ascii="宋体" w:hAnsi="宋体" w:eastAsia="宋体" w:cs="宋体"/>
          <w:sz w:val="24"/>
          <w:szCs w:val="24"/>
          <w:lang w:val="en-US" w:eastAsia="zh-CN"/>
          <w14:ligatures w14:val="none"/>
        </w:rPr>
        <w:t>3</w:t>
      </w:r>
      <w:r>
        <w:rPr>
          <w:rFonts w:hint="eastAsia" w:ascii="宋体" w:hAnsi="宋体" w:eastAsia="宋体" w:cs="宋体"/>
          <w:sz w:val="24"/>
          <w:szCs w:val="24"/>
          <w:lang w:eastAsia="zh-CN"/>
          <w14:ligatures w14:val="none"/>
        </w:rPr>
        <w:t>）</w:t>
      </w:r>
      <w:r>
        <w:rPr>
          <w:rFonts w:hint="eastAsia" w:ascii="宋体" w:hAnsi="宋体" w:eastAsia="宋体" w:cs="宋体"/>
          <w:sz w:val="24"/>
          <w:szCs w:val="24"/>
          <w14:ligatures w14:val="none"/>
        </w:rPr>
        <w:t>有效的《食品经营许可证》或《食品生产许可证》；</w:t>
      </w:r>
    </w:p>
    <w:p w14:paraId="54885F4A">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lang w:eastAsia="zh-CN"/>
          <w14:ligatures w14:val="none"/>
        </w:rPr>
        <w:t>（</w:t>
      </w:r>
      <w:r>
        <w:rPr>
          <w:rFonts w:hint="eastAsia" w:ascii="宋体" w:hAnsi="宋体" w:eastAsia="宋体" w:cs="宋体"/>
          <w:sz w:val="24"/>
          <w:szCs w:val="24"/>
          <w:lang w:val="en-US" w:eastAsia="zh-CN"/>
          <w14:ligatures w14:val="none"/>
        </w:rPr>
        <w:t>4</w:t>
      </w:r>
      <w:r>
        <w:rPr>
          <w:rFonts w:hint="eastAsia" w:ascii="宋体" w:hAnsi="宋体" w:eastAsia="宋体" w:cs="宋体"/>
          <w:sz w:val="24"/>
          <w:szCs w:val="24"/>
          <w:lang w:eastAsia="zh-CN"/>
          <w14:ligatures w14:val="none"/>
        </w:rPr>
        <w:t>）</w:t>
      </w:r>
      <w:r>
        <w:rPr>
          <w:rFonts w:hint="eastAsia" w:ascii="宋体" w:hAnsi="宋体" w:eastAsia="宋体" w:cs="宋体"/>
          <w:sz w:val="24"/>
          <w:szCs w:val="24"/>
          <w14:ligatures w14:val="none"/>
        </w:rPr>
        <w:t>申请人近3年未被列入失信被执行人、重大税收违法案件当事人名单，未被列入政府采购严重违法失信行为记录名单（信用中国信用查询）；</w:t>
      </w:r>
    </w:p>
    <w:p w14:paraId="2D949545">
      <w:pPr>
        <w:spacing w:line="400" w:lineRule="exact"/>
        <w:ind w:firstLine="480" w:firstLineChars="200"/>
        <w:rPr>
          <w:rFonts w:hint="eastAsia" w:ascii="宋体" w:hAnsi="宋体" w:eastAsia="宋体" w:cs="宋体"/>
          <w:sz w:val="24"/>
          <w:szCs w:val="24"/>
          <w14:ligatures w14:val="none"/>
        </w:rPr>
      </w:pPr>
      <w:r>
        <w:rPr>
          <w:rFonts w:hint="eastAsia" w:ascii="宋体" w:hAnsi="宋体" w:eastAsia="宋体" w:cs="宋体"/>
          <w:sz w:val="24"/>
          <w:szCs w:val="24"/>
          <w14:ligatures w14:val="none"/>
        </w:rPr>
        <w:t>按前款1-4复印件加盖公章依顺序装订成册递交（盖骑缝章）。</w:t>
      </w:r>
    </w:p>
    <w:bookmarkEnd w:id="16"/>
    <w:bookmarkEnd w:id="17"/>
    <w:bookmarkEnd w:id="18"/>
    <w:bookmarkEnd w:id="19"/>
    <w:p w14:paraId="4E5A157B">
      <w:pPr>
        <w:spacing w:line="400" w:lineRule="exact"/>
        <w:rPr>
          <w:rFonts w:hint="eastAsia" w:ascii="宋体" w:hAnsi="宋体" w:eastAsia="宋体" w:cs="宋体"/>
          <w:b/>
          <w:bCs/>
          <w:sz w:val="24"/>
          <w:szCs w:val="24"/>
          <w14:ligatures w14:val="none"/>
        </w:rPr>
      </w:pPr>
      <w:bookmarkStart w:id="20" w:name="_Toc28359084"/>
      <w:bookmarkStart w:id="21" w:name="_Toc28359007"/>
      <w:bookmarkStart w:id="22" w:name="_Toc35393625"/>
      <w:bookmarkStart w:id="23" w:name="_Toc35393794"/>
      <w:r>
        <w:rPr>
          <w:rFonts w:hint="eastAsia" w:ascii="宋体" w:hAnsi="宋体" w:eastAsia="宋体" w:cs="宋体"/>
          <w:b/>
          <w:bCs/>
          <w:sz w:val="24"/>
          <w:szCs w:val="24"/>
          <w14:ligatures w14:val="none"/>
        </w:rPr>
        <w:t>四、响应文件提交</w:t>
      </w:r>
    </w:p>
    <w:p w14:paraId="29A2C192">
      <w:pPr>
        <w:spacing w:line="400" w:lineRule="exact"/>
        <w:ind w:firstLine="480" w:firstLineChars="200"/>
        <w:rPr>
          <w:rFonts w:hint="eastAsia" w:ascii="宋体" w:hAnsi="宋体" w:eastAsia="宋体" w:cs="宋体"/>
          <w:sz w:val="24"/>
          <w:szCs w:val="24"/>
          <w:highlight w:val="none"/>
          <w14:ligatures w14:val="none"/>
        </w:rPr>
      </w:pPr>
      <w:r>
        <w:rPr>
          <w:rFonts w:hint="eastAsia" w:ascii="宋体" w:hAnsi="宋体" w:eastAsia="宋体" w:cs="宋体"/>
          <w:sz w:val="24"/>
          <w:szCs w:val="24"/>
          <w14:ligatures w14:val="none"/>
        </w:rPr>
        <w:t>1、截</w:t>
      </w:r>
      <w:r>
        <w:rPr>
          <w:rFonts w:hint="eastAsia" w:ascii="宋体" w:hAnsi="宋体" w:eastAsia="宋体" w:cs="宋体"/>
          <w:sz w:val="24"/>
          <w:szCs w:val="24"/>
          <w:highlight w:val="none"/>
          <w14:ligatures w14:val="none"/>
        </w:rPr>
        <w:t>止时间：202</w:t>
      </w:r>
      <w:r>
        <w:rPr>
          <w:rFonts w:hint="eastAsia" w:ascii="宋体" w:hAnsi="宋体" w:eastAsia="宋体" w:cs="宋体"/>
          <w:sz w:val="24"/>
          <w:szCs w:val="24"/>
          <w:highlight w:val="none"/>
          <w:lang w:val="en-US" w:eastAsia="zh-CN"/>
          <w14:ligatures w14:val="none"/>
        </w:rPr>
        <w:t>5</w:t>
      </w:r>
      <w:r>
        <w:rPr>
          <w:rFonts w:hint="eastAsia" w:ascii="宋体" w:hAnsi="宋体" w:eastAsia="宋体" w:cs="宋体"/>
          <w:sz w:val="24"/>
          <w:szCs w:val="24"/>
          <w:highlight w:val="none"/>
          <w14:ligatures w14:val="none"/>
        </w:rPr>
        <w:t>年</w:t>
      </w:r>
      <w:r>
        <w:rPr>
          <w:rFonts w:hint="eastAsia" w:ascii="宋体" w:hAnsi="宋体" w:eastAsia="宋体" w:cs="宋体"/>
          <w:sz w:val="24"/>
          <w:szCs w:val="24"/>
          <w:highlight w:val="none"/>
          <w:lang w:val="en-US" w:eastAsia="zh-CN"/>
          <w14:ligatures w14:val="none"/>
        </w:rPr>
        <w:t>0</w:t>
      </w:r>
      <w:r>
        <w:rPr>
          <w:rFonts w:hint="eastAsia" w:ascii="宋体" w:hAnsi="宋体" w:cs="宋体"/>
          <w:sz w:val="24"/>
          <w:szCs w:val="24"/>
          <w:highlight w:val="none"/>
          <w:lang w:val="en-US" w:eastAsia="zh-CN"/>
          <w14:ligatures w14:val="none"/>
        </w:rPr>
        <w:t>6</w:t>
      </w:r>
      <w:r>
        <w:rPr>
          <w:rFonts w:hint="eastAsia" w:ascii="宋体" w:hAnsi="宋体" w:eastAsia="宋体" w:cs="宋体"/>
          <w:sz w:val="24"/>
          <w:szCs w:val="24"/>
          <w:highlight w:val="none"/>
          <w14:ligatures w14:val="none"/>
        </w:rPr>
        <w:t>月</w:t>
      </w:r>
      <w:r>
        <w:rPr>
          <w:rFonts w:hint="eastAsia" w:ascii="宋体" w:hAnsi="宋体" w:eastAsia="等线" w:cs="宋体"/>
          <w:sz w:val="24"/>
          <w:szCs w:val="24"/>
          <w:highlight w:val="none"/>
          <w:lang w:val="en-US" w:eastAsia="zh-CN"/>
          <w14:ligatures w14:val="none"/>
        </w:rPr>
        <w:t>17</w:t>
      </w:r>
      <w:r>
        <w:rPr>
          <w:rFonts w:hint="eastAsia" w:ascii="宋体" w:hAnsi="宋体" w:eastAsia="宋体" w:cs="宋体"/>
          <w:sz w:val="24"/>
          <w:szCs w:val="24"/>
          <w:highlight w:val="none"/>
          <w14:ligatures w14:val="none"/>
        </w:rPr>
        <w:t>日</w:t>
      </w:r>
      <w:r>
        <w:rPr>
          <w:rFonts w:hint="eastAsia" w:ascii="宋体" w:hAnsi="宋体" w:eastAsia="宋体" w:cs="宋体"/>
          <w:sz w:val="24"/>
          <w:szCs w:val="24"/>
          <w:highlight w:val="none"/>
          <w:lang w:val="en-US" w:eastAsia="zh-CN"/>
          <w14:ligatures w14:val="none"/>
        </w:rPr>
        <w:t>10</w:t>
      </w:r>
      <w:r>
        <w:rPr>
          <w:rFonts w:hint="eastAsia" w:ascii="宋体" w:hAnsi="宋体" w:eastAsia="宋体" w:cs="宋体"/>
          <w:sz w:val="24"/>
          <w:szCs w:val="24"/>
          <w:highlight w:val="none"/>
          <w14:ligatures w14:val="none"/>
        </w:rPr>
        <w:t>时</w:t>
      </w:r>
      <w:r>
        <w:rPr>
          <w:rFonts w:hint="eastAsia" w:ascii="宋体" w:hAnsi="宋体" w:eastAsia="宋体" w:cs="宋体"/>
          <w:sz w:val="24"/>
          <w:szCs w:val="24"/>
          <w:highlight w:val="none"/>
          <w:lang w:val="en-US" w:eastAsia="zh-CN"/>
          <w14:ligatures w14:val="none"/>
        </w:rPr>
        <w:t>00</w:t>
      </w:r>
      <w:r>
        <w:rPr>
          <w:rFonts w:hint="eastAsia" w:ascii="宋体" w:hAnsi="宋体" w:eastAsia="宋体" w:cs="宋体"/>
          <w:sz w:val="24"/>
          <w:szCs w:val="24"/>
          <w:highlight w:val="none"/>
          <w14:ligatures w14:val="none"/>
        </w:rPr>
        <w:t>分（北京时间）</w:t>
      </w:r>
    </w:p>
    <w:p w14:paraId="744BA339">
      <w:pPr>
        <w:spacing w:line="400" w:lineRule="exact"/>
        <w:ind w:firstLine="480" w:firstLineChars="200"/>
        <w:rPr>
          <w:rFonts w:hint="eastAsia" w:ascii="宋体" w:hAnsi="宋体" w:eastAsia="宋体" w:cs="宋体"/>
          <w:sz w:val="24"/>
          <w:szCs w:val="24"/>
          <w:highlight w:val="none"/>
          <w:lang w:eastAsia="zh-CN"/>
          <w14:ligatures w14:val="none"/>
        </w:rPr>
      </w:pPr>
      <w:r>
        <w:rPr>
          <w:rFonts w:hint="eastAsia" w:ascii="宋体" w:hAnsi="宋体" w:eastAsia="宋体" w:cs="宋体"/>
          <w:sz w:val="24"/>
          <w:szCs w:val="24"/>
          <w:highlight w:val="none"/>
          <w14:ligatures w14:val="none"/>
        </w:rPr>
        <w:t>2、地点</w:t>
      </w:r>
      <w:r>
        <w:rPr>
          <w:rFonts w:hint="eastAsia" w:ascii="宋体" w:hAnsi="宋体" w:eastAsia="宋体" w:cs="宋体"/>
          <w:sz w:val="24"/>
          <w:szCs w:val="24"/>
          <w:highlight w:val="none"/>
          <w:lang w:val="en-US" w:eastAsia="zh-CN"/>
          <w14:ligatures w14:val="none"/>
        </w:rPr>
        <w:t>：</w:t>
      </w:r>
      <w:r>
        <w:rPr>
          <w:rFonts w:hint="eastAsia" w:ascii="宋体" w:hAnsi="宋体" w:cs="宋体"/>
          <w:sz w:val="24"/>
          <w:szCs w:val="24"/>
          <w:highlight w:val="none"/>
          <w:lang w:val="en-US" w:eastAsia="zh-CN"/>
          <w14:ligatures w14:val="none"/>
        </w:rPr>
        <w:t>广水市书生学校</w:t>
      </w:r>
      <w:r>
        <w:rPr>
          <w:rFonts w:hint="eastAsia" w:ascii="宋体" w:hAnsi="宋体" w:eastAsia="宋体" w:cs="宋体"/>
          <w:sz w:val="24"/>
          <w:szCs w:val="24"/>
          <w:highlight w:val="none"/>
          <w:lang w:val="en-US" w:eastAsia="zh-CN"/>
          <w14:ligatures w14:val="none"/>
        </w:rPr>
        <w:t>（</w:t>
      </w:r>
      <w:r>
        <w:rPr>
          <w:rFonts w:hint="eastAsia" w:ascii="宋体" w:hAnsi="宋体" w:eastAsia="宋体" w:cs="宋体"/>
          <w:sz w:val="24"/>
          <w:szCs w:val="24"/>
          <w:highlight w:val="none"/>
          <w:lang w:eastAsia="zh-CN"/>
          <w14:ligatures w14:val="none"/>
        </w:rPr>
        <w:t>地址：</w:t>
      </w:r>
      <w:r>
        <w:rPr>
          <w:rFonts w:hint="eastAsia" w:ascii="宋体" w:hAnsi="宋体" w:cs="宋体"/>
          <w:color w:val="auto"/>
          <w:sz w:val="24"/>
          <w:szCs w:val="24"/>
          <w:highlight w:val="none"/>
          <w:lang w:val="en-US" w:eastAsia="zh-CN"/>
          <w14:ligatures w14:val="none"/>
        </w:rPr>
        <w:t>湖北省随州市广水市三环路）</w:t>
      </w:r>
    </w:p>
    <w:p w14:paraId="04A3A401">
      <w:pPr>
        <w:spacing w:line="400" w:lineRule="exact"/>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五、公告期限</w:t>
      </w:r>
      <w:bookmarkEnd w:id="20"/>
      <w:bookmarkEnd w:id="21"/>
      <w:bookmarkEnd w:id="22"/>
      <w:bookmarkEnd w:id="23"/>
    </w:p>
    <w:p w14:paraId="2E7E28F0">
      <w:pPr>
        <w:spacing w:line="400" w:lineRule="exact"/>
        <w:ind w:firstLine="480" w:firstLineChars="200"/>
        <w:rPr>
          <w:rFonts w:hint="eastAsia" w:ascii="宋体" w:hAnsi="宋体" w:eastAsia="宋体" w:cs="宋体"/>
          <w:sz w:val="24"/>
          <w:szCs w:val="24"/>
          <w14:ligatures w14:val="none"/>
        </w:rPr>
      </w:pPr>
      <w:bookmarkStart w:id="24" w:name="_Toc35393626"/>
      <w:bookmarkStart w:id="25" w:name="_Toc35393795"/>
      <w:r>
        <w:rPr>
          <w:rFonts w:hint="eastAsia" w:ascii="宋体" w:hAnsi="宋体" w:eastAsia="宋体" w:cs="宋体"/>
          <w:sz w:val="24"/>
          <w:szCs w:val="24"/>
          <w14:ligatures w14:val="none"/>
        </w:rPr>
        <w:t>自本公告发布之日起5个工作日。</w:t>
      </w:r>
    </w:p>
    <w:p w14:paraId="405998A8">
      <w:pPr>
        <w:spacing w:line="400" w:lineRule="exact"/>
        <w:rPr>
          <w:rFonts w:hint="eastAsia" w:ascii="宋体" w:hAnsi="宋体" w:eastAsia="宋体" w:cs="宋体"/>
          <w:b/>
          <w:bCs/>
          <w:sz w:val="24"/>
          <w:szCs w:val="24"/>
          <w14:ligatures w14:val="none"/>
        </w:rPr>
      </w:pPr>
      <w:r>
        <w:rPr>
          <w:rFonts w:hint="eastAsia" w:ascii="宋体" w:hAnsi="宋体" w:eastAsia="宋体" w:cs="宋体"/>
          <w:b/>
          <w:bCs/>
          <w:sz w:val="24"/>
          <w:szCs w:val="24"/>
          <w14:ligatures w14:val="none"/>
        </w:rPr>
        <w:t>六、其他补充事宜</w:t>
      </w:r>
      <w:bookmarkEnd w:id="24"/>
      <w:bookmarkEnd w:id="25"/>
    </w:p>
    <w:p w14:paraId="610D2D76">
      <w:pPr>
        <w:spacing w:line="400" w:lineRule="exact"/>
        <w:ind w:firstLine="480" w:firstLineChars="200"/>
        <w:rPr>
          <w:rFonts w:hint="eastAsia" w:ascii="宋体" w:hAnsi="宋体" w:eastAsia="宋体" w:cs="宋体"/>
          <w:sz w:val="24"/>
          <w:szCs w:val="24"/>
          <w:lang w:val="en-US" w:eastAsia="zh-CN"/>
          <w14:ligatures w14:val="none"/>
        </w:rPr>
      </w:pPr>
      <w:r>
        <w:rPr>
          <w:rFonts w:hint="eastAsia" w:ascii="宋体" w:hAnsi="宋体" w:eastAsia="宋体" w:cs="宋体"/>
          <w:sz w:val="24"/>
          <w:szCs w:val="24"/>
          <w:lang w:val="en-US" w:eastAsia="zh-CN"/>
          <w14:ligatures w14:val="none"/>
        </w:rPr>
        <w:t>1</w:t>
      </w:r>
      <w:r>
        <w:rPr>
          <w:rFonts w:hint="eastAsia" w:ascii="宋体" w:hAnsi="宋体" w:eastAsia="宋体" w:cs="宋体"/>
          <w:sz w:val="24"/>
          <w:szCs w:val="24"/>
          <w14:ligatures w14:val="none"/>
        </w:rPr>
        <w:t>、公告媒体</w:t>
      </w:r>
      <w:r>
        <w:rPr>
          <w:rFonts w:hint="eastAsia" w:ascii="宋体" w:hAnsi="宋体" w:eastAsia="宋体" w:cs="宋体"/>
          <w:sz w:val="24"/>
          <w:szCs w:val="24"/>
          <w:lang w:val="en-US" w:eastAsia="zh-CN"/>
          <w14:ligatures w14:val="none"/>
        </w:rPr>
        <w:t>:</w:t>
      </w:r>
      <w:r>
        <w:rPr>
          <w:rFonts w:hint="eastAsia" w:ascii="宋体" w:hAnsi="宋体" w:cs="宋体"/>
          <w:sz w:val="24"/>
          <w:szCs w:val="24"/>
          <w:lang w:val="en-US" w:eastAsia="zh-CN"/>
          <w14:ligatures w14:val="none"/>
        </w:rPr>
        <w:t>广水市书生学校</w:t>
      </w:r>
      <w:r>
        <w:rPr>
          <w:rFonts w:hint="eastAsia" w:ascii="宋体" w:hAnsi="宋体" w:eastAsia="宋体" w:cs="宋体"/>
          <w:sz w:val="24"/>
          <w:szCs w:val="24"/>
          <w:lang w:val="en-US" w:eastAsia="zh-CN"/>
          <w14:ligatures w14:val="none"/>
        </w:rPr>
        <w:t>官方网站</w:t>
      </w:r>
    </w:p>
    <w:p w14:paraId="46F842E1">
      <w:pPr>
        <w:spacing w:line="400" w:lineRule="exact"/>
        <w:ind w:firstLine="480" w:firstLineChars="200"/>
        <w:rPr>
          <w:rFonts w:hint="eastAsia" w:ascii="宋体" w:hAnsi="宋体" w:eastAsia="宋体" w:cs="宋体"/>
          <w:sz w:val="24"/>
          <w:szCs w:val="24"/>
          <w:highlight w:val="none"/>
          <w:lang w:val="en-US" w:eastAsia="zh-CN"/>
          <w14:ligatures w14:val="none"/>
        </w:rPr>
      </w:pPr>
      <w:r>
        <w:rPr>
          <w:rFonts w:hint="eastAsia" w:ascii="宋体" w:hAnsi="宋体" w:eastAsia="宋体" w:cs="宋体"/>
          <w:sz w:val="24"/>
          <w:szCs w:val="24"/>
          <w:highlight w:val="none"/>
          <w:lang w:val="en-US" w:eastAsia="zh-CN"/>
          <w14:ligatures w14:val="none"/>
        </w:rPr>
        <w:t>2、磋商委员会对申请人提供的申请材料进行审验，若报名数额少于或等于所需数量，经资格审查合格后直接确定为候选供货商，若报名数额超过所需数量的，在资格审查合格的申请单位中按综合评分得分由高到低排序确定候选供货商。磋商委员会对候选供货商的申请材料原件进行核查及展开实地考察，并确定最终的入选供货商。入选供货商名单将在</w:t>
      </w:r>
      <w:r>
        <w:rPr>
          <w:rFonts w:hint="eastAsia" w:ascii="宋体" w:hAnsi="宋体" w:eastAsia="等线" w:cs="宋体"/>
          <w:sz w:val="24"/>
          <w:szCs w:val="24"/>
          <w:highlight w:val="none"/>
          <w:lang w:val="en-US" w:eastAsia="zh-CN"/>
          <w14:ligatures w14:val="none"/>
        </w:rPr>
        <w:t>学校</w:t>
      </w:r>
      <w:r>
        <w:rPr>
          <w:rFonts w:hint="eastAsia" w:ascii="宋体" w:hAnsi="宋体" w:eastAsia="宋体" w:cs="宋体"/>
          <w:sz w:val="24"/>
          <w:szCs w:val="24"/>
          <w:highlight w:val="none"/>
          <w:lang w:val="en-US" w:eastAsia="zh-CN"/>
          <w14:ligatures w14:val="none"/>
        </w:rPr>
        <w:t>网站进行公示，时间为3个工作日，公示期间无异议的，确认</w:t>
      </w:r>
      <w:r>
        <w:rPr>
          <w:rFonts w:hint="eastAsia" w:ascii="宋体" w:hAnsi="宋体" w:eastAsia="等线" w:cs="宋体"/>
          <w:sz w:val="24"/>
          <w:szCs w:val="24"/>
          <w:highlight w:val="none"/>
          <w:lang w:val="en-US" w:eastAsia="zh-CN"/>
          <w14:ligatures w14:val="none"/>
        </w:rPr>
        <w:t>成交</w:t>
      </w:r>
      <w:r>
        <w:rPr>
          <w:rFonts w:hint="eastAsia" w:ascii="宋体" w:hAnsi="宋体" w:eastAsia="宋体" w:cs="宋体"/>
          <w:sz w:val="24"/>
          <w:szCs w:val="24"/>
          <w:highlight w:val="none"/>
          <w:lang w:val="en-US" w:eastAsia="zh-CN"/>
          <w14:ligatures w14:val="none"/>
        </w:rPr>
        <w:t>供货商。</w:t>
      </w:r>
    </w:p>
    <w:p w14:paraId="159956DE">
      <w:pPr>
        <w:spacing w:line="400" w:lineRule="exact"/>
        <w:rPr>
          <w:rFonts w:hint="eastAsia" w:ascii="宋体" w:hAnsi="宋体" w:eastAsia="宋体" w:cs="宋体"/>
          <w:b/>
          <w:bCs/>
          <w:sz w:val="24"/>
          <w:szCs w:val="24"/>
          <w14:ligatures w14:val="none"/>
        </w:rPr>
      </w:pPr>
      <w:bookmarkStart w:id="26" w:name="_Toc28359085"/>
      <w:bookmarkStart w:id="27" w:name="_Toc28359008"/>
      <w:bookmarkStart w:id="28" w:name="_Toc35393796"/>
      <w:bookmarkStart w:id="29" w:name="_Toc35393627"/>
      <w:r>
        <w:rPr>
          <w:rFonts w:hint="eastAsia" w:ascii="宋体" w:hAnsi="宋体" w:eastAsia="宋体" w:cs="宋体"/>
          <w:b/>
          <w:bCs/>
          <w:sz w:val="24"/>
          <w:szCs w:val="24"/>
          <w14:ligatures w14:val="none"/>
        </w:rPr>
        <w:t>七、对本次招标提出询问，请按以下方式联系</w:t>
      </w:r>
      <w:bookmarkEnd w:id="26"/>
      <w:bookmarkEnd w:id="27"/>
      <w:bookmarkEnd w:id="28"/>
      <w:bookmarkEnd w:id="29"/>
    </w:p>
    <w:p w14:paraId="3C641C08">
      <w:pPr>
        <w:spacing w:line="400" w:lineRule="exact"/>
        <w:ind w:firstLine="480" w:firstLineChars="200"/>
        <w:rPr>
          <w:rFonts w:hint="eastAsia" w:ascii="宋体" w:hAnsi="宋体" w:eastAsia="宋体" w:cs="宋体"/>
          <w:sz w:val="24"/>
          <w:szCs w:val="24"/>
          <w:lang w:eastAsia="zh-CN"/>
          <w14:ligatures w14:val="none"/>
        </w:rPr>
      </w:pPr>
      <w:r>
        <w:rPr>
          <w:rFonts w:hint="eastAsia" w:ascii="宋体" w:hAnsi="宋体" w:eastAsia="宋体" w:cs="宋体"/>
          <w:sz w:val="24"/>
          <w:szCs w:val="24"/>
          <w14:ligatures w14:val="none"/>
        </w:rPr>
        <w:t>1.采购人名称：</w:t>
      </w:r>
      <w:r>
        <w:rPr>
          <w:rFonts w:hint="eastAsia" w:ascii="宋体" w:hAnsi="宋体" w:cs="宋体"/>
          <w:sz w:val="24"/>
          <w:szCs w:val="24"/>
          <w:lang w:val="en-US" w:eastAsia="zh-CN"/>
          <w14:ligatures w14:val="none"/>
        </w:rPr>
        <w:t>广水市书生学校</w:t>
      </w:r>
    </w:p>
    <w:p w14:paraId="5BC05B0D">
      <w:pPr>
        <w:spacing w:line="400" w:lineRule="exact"/>
        <w:ind w:firstLine="480" w:firstLineChars="200"/>
        <w:rPr>
          <w:rFonts w:hint="eastAsia" w:ascii="宋体" w:hAnsi="宋体" w:eastAsia="宋体" w:cs="宋体"/>
          <w:sz w:val="24"/>
          <w:szCs w:val="24"/>
          <w:lang w:val="en-US" w:eastAsia="zh-CN"/>
          <w14:ligatures w14:val="none"/>
        </w:rPr>
      </w:pPr>
      <w:bookmarkStart w:id="30" w:name="_Toc28359097"/>
      <w:bookmarkStart w:id="31" w:name="_Toc35393638"/>
      <w:bookmarkStart w:id="32" w:name="_Toc4491"/>
      <w:bookmarkStart w:id="33" w:name="_Toc3042"/>
      <w:bookmarkStart w:id="34" w:name="_Toc35393807"/>
      <w:bookmarkStart w:id="35" w:name="_Toc28359020"/>
      <w:r>
        <w:rPr>
          <w:rFonts w:hint="eastAsia" w:ascii="宋体" w:hAnsi="宋体" w:eastAsia="宋体" w:cs="宋体"/>
          <w:sz w:val="24"/>
          <w:szCs w:val="24"/>
          <w14:ligatures w14:val="none"/>
        </w:rPr>
        <w:t>地    址：</w:t>
      </w:r>
      <w:bookmarkEnd w:id="30"/>
      <w:bookmarkEnd w:id="31"/>
      <w:bookmarkEnd w:id="32"/>
      <w:bookmarkEnd w:id="33"/>
      <w:bookmarkEnd w:id="34"/>
      <w:bookmarkEnd w:id="35"/>
      <w:r>
        <w:rPr>
          <w:rFonts w:hint="eastAsia" w:ascii="宋体" w:hAnsi="宋体" w:cs="宋体"/>
          <w:color w:val="auto"/>
          <w:sz w:val="24"/>
          <w:szCs w:val="24"/>
          <w:highlight w:val="none"/>
          <w:lang w:val="en-US" w:eastAsia="zh-CN"/>
          <w14:ligatures w14:val="none"/>
        </w:rPr>
        <w:t>湖北省随州市广水市三环路</w:t>
      </w:r>
      <w:bookmarkStart w:id="36" w:name="_GoBack"/>
      <w:bookmarkEnd w:id="36"/>
    </w:p>
    <w:p w14:paraId="75881E49">
      <w:pPr>
        <w:spacing w:line="400" w:lineRule="exact"/>
        <w:ind w:firstLine="480" w:firstLineChars="200"/>
        <w:rPr>
          <w:rFonts w:hint="eastAsia" w:ascii="宋体" w:hAnsi="宋体" w:eastAsia="宋体" w:cs="宋体"/>
          <w:sz w:val="24"/>
          <w:szCs w:val="24"/>
          <w:lang w:val="en-US" w:eastAsia="zh-CN"/>
          <w14:ligatures w14:val="none"/>
        </w:rPr>
      </w:pPr>
      <w:r>
        <w:rPr>
          <w:rFonts w:hint="eastAsia" w:ascii="宋体" w:hAnsi="宋体" w:eastAsia="宋体" w:cs="宋体"/>
          <w:sz w:val="24"/>
          <w:szCs w:val="24"/>
          <w14:ligatures w14:val="none"/>
        </w:rPr>
        <w:t>项目联系人：</w:t>
      </w:r>
      <w:r>
        <w:rPr>
          <w:rFonts w:hint="eastAsia" w:ascii="宋体" w:hAnsi="宋体" w:eastAsia="宋体" w:cs="宋体"/>
          <w:sz w:val="24"/>
          <w:szCs w:val="24"/>
          <w:lang w:val="en-US" w:eastAsia="zh-CN"/>
          <w14:ligatures w14:val="none"/>
        </w:rPr>
        <w:t>王老师</w:t>
      </w:r>
    </w:p>
    <w:p w14:paraId="64B33C85">
      <w:pPr>
        <w:spacing w:line="400" w:lineRule="exact"/>
        <w:ind w:firstLine="480" w:firstLineChars="200"/>
        <w:rPr>
          <w:rFonts w:hint="eastAsia" w:ascii="宋体" w:hAnsi="宋体" w:eastAsia="宋体" w:cs="宋体"/>
          <w:sz w:val="24"/>
          <w:szCs w:val="24"/>
          <w:lang w:val="en-US" w:eastAsia="zh-CN"/>
          <w14:ligatures w14:val="none"/>
        </w:rPr>
      </w:pPr>
      <w:r>
        <w:rPr>
          <w:rFonts w:hint="eastAsia" w:ascii="宋体" w:hAnsi="宋体" w:eastAsia="宋体" w:cs="宋体"/>
          <w:sz w:val="24"/>
          <w:szCs w:val="24"/>
          <w14:ligatures w14:val="none"/>
        </w:rPr>
        <w:t>电      话：</w:t>
      </w:r>
      <w:r>
        <w:rPr>
          <w:rFonts w:hint="eastAsia" w:ascii="宋体" w:hAnsi="宋体" w:eastAsia="宋体" w:cs="宋体"/>
          <w:sz w:val="24"/>
          <w:szCs w:val="24"/>
          <w:lang w:val="en-US" w:eastAsia="zh-CN"/>
          <w14:ligatures w14:val="none"/>
        </w:rPr>
        <w:t>18674000946</w:t>
      </w:r>
    </w:p>
    <w:p w14:paraId="19EB2BE9">
      <w:pPr>
        <w:spacing w:line="400" w:lineRule="exact"/>
        <w:ind w:firstLine="480" w:firstLineChars="200"/>
        <w:rPr>
          <w:rFonts w:hint="eastAsia" w:ascii="宋体" w:hAnsi="宋体" w:eastAsia="宋体" w:cs="宋体"/>
          <w:sz w:val="24"/>
          <w:szCs w:val="24"/>
          <w:lang w:val="en-US" w:eastAsia="zh-CN"/>
          <w14:ligatures w14:val="none"/>
        </w:rPr>
      </w:pPr>
      <w:r>
        <w:rPr>
          <w:rFonts w:hint="eastAsia" w:ascii="宋体" w:hAnsi="宋体" w:eastAsia="宋体" w:cs="宋体"/>
          <w:sz w:val="24"/>
          <w:szCs w:val="24"/>
          <w:lang w:val="en-US" w:eastAsia="zh-CN"/>
          <w14:ligatures w14:val="none"/>
        </w:rPr>
        <w:t>邮      箱：49388826@qq.com</w:t>
      </w:r>
    </w:p>
    <w:p w14:paraId="0C719BB0">
      <w:pPr>
        <w:spacing w:line="400" w:lineRule="exact"/>
        <w:jc w:val="right"/>
        <w:rPr>
          <w:rFonts w:hint="eastAsia" w:ascii="宋体" w:hAnsi="宋体" w:eastAsia="宋体" w:cs="宋体"/>
          <w:sz w:val="24"/>
          <w:szCs w:val="24"/>
          <w:lang w:eastAsia="zh-CN"/>
          <w14:ligatures w14:val="none"/>
        </w:rPr>
      </w:pPr>
    </w:p>
    <w:p w14:paraId="17069B2A">
      <w:pPr>
        <w:spacing w:line="400" w:lineRule="exact"/>
        <w:jc w:val="right"/>
        <w:rPr>
          <w:rFonts w:hint="eastAsia" w:ascii="宋体" w:hAnsi="宋体" w:eastAsia="宋体" w:cs="宋体"/>
          <w:sz w:val="24"/>
          <w:szCs w:val="24"/>
          <w:lang w:eastAsia="zh-CN"/>
          <w14:ligatures w14:val="none"/>
        </w:rPr>
      </w:pPr>
      <w:r>
        <w:rPr>
          <w:rFonts w:hint="eastAsia" w:ascii="宋体" w:hAnsi="宋体" w:cs="宋体"/>
          <w:sz w:val="24"/>
          <w:szCs w:val="24"/>
          <w:lang w:val="en-US" w:eastAsia="zh-CN"/>
          <w14:ligatures w14:val="none"/>
        </w:rPr>
        <w:t>广水市书生学校</w:t>
      </w:r>
    </w:p>
    <w:p w14:paraId="0319C004">
      <w:pPr>
        <w:wordWrap w:val="0"/>
        <w:spacing w:line="400" w:lineRule="exact"/>
        <w:jc w:val="right"/>
        <w:rPr>
          <w:rFonts w:hint="eastAsia" w:ascii="宋体" w:hAnsi="宋体" w:eastAsia="宋体" w:cs="宋体"/>
          <w:sz w:val="24"/>
          <w:szCs w:val="24"/>
          <w14:ligatures w14:val="none"/>
        </w:rPr>
      </w:pPr>
      <w:r>
        <w:rPr>
          <w:rFonts w:hint="eastAsia" w:ascii="宋体" w:hAnsi="宋体" w:eastAsia="宋体" w:cs="宋体"/>
          <w:sz w:val="24"/>
          <w:szCs w:val="24"/>
          <w14:ligatures w14:val="none"/>
        </w:rPr>
        <w:t>202</w:t>
      </w:r>
      <w:r>
        <w:rPr>
          <w:rFonts w:hint="eastAsia" w:ascii="宋体" w:hAnsi="宋体" w:eastAsia="宋体" w:cs="宋体"/>
          <w:sz w:val="24"/>
          <w:szCs w:val="24"/>
          <w:lang w:val="en-US" w:eastAsia="zh-CN"/>
          <w14:ligatures w14:val="none"/>
        </w:rPr>
        <w:t>5</w:t>
      </w:r>
      <w:r>
        <w:rPr>
          <w:rFonts w:hint="eastAsia" w:ascii="宋体" w:hAnsi="宋体" w:eastAsia="宋体" w:cs="宋体"/>
          <w:sz w:val="24"/>
          <w:szCs w:val="24"/>
          <w14:ligatures w14:val="none"/>
        </w:rPr>
        <w:t>年</w:t>
      </w:r>
      <w:r>
        <w:rPr>
          <w:rFonts w:hint="eastAsia" w:ascii="宋体" w:hAnsi="宋体" w:cs="宋体"/>
          <w:sz w:val="24"/>
          <w:szCs w:val="24"/>
          <w:lang w:val="en-US" w:eastAsia="zh-CN"/>
          <w14:ligatures w14:val="none"/>
        </w:rPr>
        <w:t>5</w:t>
      </w:r>
      <w:r>
        <w:rPr>
          <w:rFonts w:hint="eastAsia" w:ascii="宋体" w:hAnsi="宋体" w:eastAsia="宋体" w:cs="宋体"/>
          <w:sz w:val="24"/>
          <w:szCs w:val="24"/>
          <w14:ligatures w14:val="none"/>
        </w:rPr>
        <w:t>月</w:t>
      </w:r>
      <w:r>
        <w:rPr>
          <w:rFonts w:hint="eastAsia" w:ascii="宋体" w:hAnsi="宋体" w:eastAsia="等线" w:cs="宋体"/>
          <w:sz w:val="24"/>
          <w:szCs w:val="24"/>
          <w:lang w:val="en-US" w:eastAsia="zh-CN"/>
          <w14:ligatures w14:val="none"/>
        </w:rPr>
        <w:t>30</w:t>
      </w:r>
      <w:r>
        <w:rPr>
          <w:rFonts w:hint="eastAsia" w:ascii="宋体" w:hAnsi="宋体" w:eastAsia="宋体" w:cs="宋体"/>
          <w:sz w:val="24"/>
          <w:szCs w:val="24"/>
          <w14:ligatures w14:val="none"/>
        </w:rPr>
        <w:t>日</w:t>
      </w:r>
    </w:p>
    <w:p w14:paraId="2B3C57C6">
      <w:pPr>
        <w:rPr>
          <w:rFonts w:ascii="等线" w:hAnsi="等线" w:eastAsia="等线"/>
          <w:szCs w:val="22"/>
          <w14:ligatures w14:val="none"/>
        </w:rPr>
      </w:pPr>
    </w:p>
    <w:p w14:paraId="5DE606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EF2B83"/>
    <w:rsid w:val="06A55AF6"/>
    <w:rsid w:val="260C2FBB"/>
    <w:rsid w:val="305D56E0"/>
    <w:rsid w:val="4529606C"/>
    <w:rsid w:val="45804154"/>
    <w:rsid w:val="46125A60"/>
    <w:rsid w:val="46F6574D"/>
    <w:rsid w:val="525042AB"/>
    <w:rsid w:val="571878D7"/>
    <w:rsid w:val="5EBA02DF"/>
    <w:rsid w:val="5F69DEC5"/>
    <w:rsid w:val="668955A3"/>
    <w:rsid w:val="6A4F5C66"/>
    <w:rsid w:val="8F7D813C"/>
    <w:rsid w:val="9AFFD49D"/>
    <w:rsid w:val="D7EF2B83"/>
    <w:rsid w:val="DB7FA0FB"/>
    <w:rsid w:val="DE1BED03"/>
    <w:rsid w:val="FBEF8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8" w:lineRule="auto"/>
      <w:jc w:val="center"/>
      <w:outlineLvl w:val="0"/>
    </w:pPr>
    <w:rPr>
      <w:b/>
      <w:bCs/>
      <w:kern w:val="44"/>
      <w:sz w:val="44"/>
      <w:szCs w:val="44"/>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106"/>
    </w:pPr>
    <w:rPr>
      <w:rFonts w:ascii="Times New Roman" w:hAnsi="Times New Roman" w:eastAsia="宋体" w:cs="Times New Roman"/>
      <w:sz w:val="20"/>
      <w:szCs w:val="20"/>
    </w:rPr>
  </w:style>
  <w:style w:type="paragraph" w:customStyle="1" w:styleId="3">
    <w:name w:val="日期_0"/>
    <w:basedOn w:val="4"/>
    <w:next w:val="4"/>
    <w:unhideWhenUsed/>
    <w:qFormat/>
    <w:uiPriority w:val="99"/>
    <w:rPr>
      <w:rFonts w:ascii="Times New Roman" w:hAnsi="Times New Roman"/>
      <w:szCs w:val="24"/>
    </w:rPr>
  </w:style>
  <w:style w:type="paragraph" w:customStyle="1" w:styleId="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2025-03-13T20:27:00Z</dcterms:created>
  <dc:creator>R</dc:creator>
  <cp:lastModifiedBy>Administrator</cp:lastModifiedBy>
  <cp:lastPrinted>2025-03-25T03:15:00Z</cp:lastPrinted>
  <dcterms:modified xsi:type="dcterms:W3CDTF">2025-05-30T00:55:29Z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8158DA30D0274795A4D2F7EDC07F6887_13</vt:lpwstr>
  </property>
</Properties>
</file>